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Tác hại của hút thuốc lá tới sức khỏe | Trạm Y tế Phường Linh Tây</w:t>
      </w:r>
      <w:br/>
      <w:hyperlink r:id="rId7" w:history="1">
        <w:r>
          <w:rPr>
            <w:color w:val="2980b9"/>
            <w:u w:val="single"/>
          </w:rPr>
          <w:t xml:space="preserve">https://tytphuonglinhtay.medinet.gov.vn/chuyen-muc/tac-hai-cua-hut-thuoc-la-toi-suc-khoe-cmobile8145-61778.aspx</w:t>
        </w:r>
      </w:hyperlink>
    </w:p>
    <w:p>
      <w:pPr>
        <w:pStyle w:val="Heading1"/>
      </w:pPr>
      <w:bookmarkStart w:id="2" w:name="_Toc2"/>
      <w:r>
        <w:t>Article summary:</w:t>
      </w:r>
      <w:bookmarkEnd w:id="2"/>
    </w:p>
    <w:p>
      <w:pPr>
        <w:jc w:val="both"/>
      </w:pPr>
      <w:r>
        <w:rPr/>
        <w:t xml:space="preserve">1. Smoking is linked to an increased risk of contracting serious respiratory illnesses, such as COVID-19, and contains over 5,000 chemical compounds that can be harmful to human health.</w:t>
      </w:r>
    </w:p>
    <w:p>
      <w:pPr>
        <w:jc w:val="both"/>
      </w:pPr>
      <w:r>
        <w:rPr/>
        <w:t xml:space="preserve">2. Smoking can cause a variety of diseases in different organs of the body, including cancer, heart disease, stroke, lung disease, and dental problems.</w:t>
      </w:r>
    </w:p>
    <w:p>
      <w:pPr>
        <w:jc w:val="both"/>
      </w:pPr>
      <w:r>
        <w:rPr/>
        <w:t xml:space="preserve">3. Women who smoke during pregnancy are at risk of having babies with low birth weight or birth defects, as well as an increased risk of sudden infant death syndrome.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“Tác hại của hút thuốc lá tới sức khỏe | Trạm Y tế Phường Linh Tây” provides a comprehensive overview of the potential harms associated with smoking cigarettes. The article is written by Tram Y Te Phuong Linh Tay and was last updated on May 16th 2022. The article is based on research conducted by the World Health Organization (WHO), which found that smokers have an increased risk for severe cases of COVID-19 compared to non-smokers. </w:t>
      </w:r>
    </w:p>
    <w:p>
      <w:pPr>
        <w:jc w:val="both"/>
      </w:pPr>
      <w:r>
        <w:rPr/>
        <w:t xml:space="preserve">The article does a good job of providing detailed information about the various chemicals found in cigarette smoke and their potential health risks. It also provides information about how smoking can affect pregnant women and their unborn children. However, there are some areas where the article could be improved upon. For example, it does not provide any information about other forms of tobacco use (such as chewing tobacco or e-cigarettes) or how they may affect health outcomes differently than cigarettes. Additionally, while the article does mention some potential risks associated with smoking (such as cancer and heart disease), it does not provide any evidence to support these claims or discuss possible counterarguments from those who may disagree with them. </w:t>
      </w:r>
    </w:p>
    <w:p>
      <w:pPr>
        <w:jc w:val="both"/>
      </w:pPr>
      <w:r>
        <w:rPr/>
        <w:t xml:space="preserve">In conclusion, this article provides a comprehensive overview of the potential harms associated with smoking cigarettes but could benefit from additional evidence to support its claims and more discussion about other forms of tobacco use and their effects on health outcomes.</w:t>
      </w:r>
    </w:p>
    <w:p>
      <w:pPr>
        <w:pStyle w:val="Heading1"/>
      </w:pPr>
      <w:bookmarkStart w:id="5" w:name="_Toc5"/>
      <w:r>
        <w:t>Topics for further research:</w:t>
      </w:r>
      <w:bookmarkEnd w:id="5"/>
    </w:p>
    <w:p>
      <w:pPr>
        <w:spacing w:after="0"/>
        <w:numPr>
          <w:ilvl w:val="0"/>
          <w:numId w:val="2"/>
        </w:numPr>
      </w:pPr>
      <w:r>
        <w:rPr/>
        <w:t xml:space="preserve">Effects of chewing tobacco on health</w:t>
      </w:r>
    </w:p>
    <w:p>
      <w:pPr>
        <w:spacing w:after="0"/>
        <w:numPr>
          <w:ilvl w:val="0"/>
          <w:numId w:val="2"/>
        </w:numPr>
      </w:pPr>
      <w:r>
        <w:rPr/>
        <w:t xml:space="preserve">E-cigarette health risks</w:t>
      </w:r>
    </w:p>
    <w:p>
      <w:pPr>
        <w:spacing w:after="0"/>
        <w:numPr>
          <w:ilvl w:val="0"/>
          <w:numId w:val="2"/>
        </w:numPr>
      </w:pPr>
      <w:r>
        <w:rPr/>
        <w:t xml:space="preserve">Smoking and pregnancy risks</w:t>
      </w:r>
    </w:p>
    <w:p>
      <w:pPr>
        <w:spacing w:after="0"/>
        <w:numPr>
          <w:ilvl w:val="0"/>
          <w:numId w:val="2"/>
        </w:numPr>
      </w:pPr>
      <w:r>
        <w:rPr/>
        <w:t xml:space="preserve">Evidence for smoking-related health risks</w:t>
      </w:r>
    </w:p>
    <w:p>
      <w:pPr>
        <w:spacing w:after="0"/>
        <w:numPr>
          <w:ilvl w:val="0"/>
          <w:numId w:val="2"/>
        </w:numPr>
      </w:pPr>
      <w:r>
        <w:rPr/>
        <w:t xml:space="preserve">Counterarguments to smoking-related health risks</w:t>
      </w:r>
    </w:p>
    <w:p>
      <w:pPr>
        <w:numPr>
          <w:ilvl w:val="0"/>
          <w:numId w:val="2"/>
        </w:numPr>
      </w:pPr>
      <w:r>
        <w:rPr/>
        <w:t xml:space="preserve">Long-term effects of smoking on health</w:t>
      </w:r>
    </w:p>
    <w:p>
      <w:pPr>
        <w:pStyle w:val="Heading1"/>
      </w:pPr>
      <w:bookmarkStart w:id="6" w:name="_Toc6"/>
      <w:r>
        <w:t>Report location:</w:t>
      </w:r>
      <w:bookmarkEnd w:id="6"/>
    </w:p>
    <w:p>
      <w:hyperlink r:id="rId8" w:history="1">
        <w:r>
          <w:rPr>
            <w:color w:val="2980b9"/>
            <w:u w:val="single"/>
          </w:rPr>
          <w:t xml:space="preserve">https://www.fullpicture.app/item/b39135ea31fb992066efce3546ca36f8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B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tphuonglinhtay.medinet.gov.vn/chuyen-muc/tac-hai-cua-hut-thuoc-la-toi-suc-khoe-cmobile8145-61778.aspx" TargetMode="External"/><Relationship Id="rId8" Type="http://schemas.openxmlformats.org/officeDocument/2006/relationships/hyperlink" Target="https://www.fullpicture.app/item/b39135ea31fb992066efce3546ca36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2023-03-03T08:02:29+01:00</dcterms:created>
  <dcterms:modified xsi:type="dcterms:W3CDTF">2023-03-03T08:02:29+01:00</dcterms:modified>
</cp:coreProperties>
</file>

<file path=docProps/custom.xml><?xml version="1.0" encoding="utf-8"?>
<Properties xmlns="http://schemas.openxmlformats.org/officeDocument/2006/custom-properties" xmlns:vt="http://schemas.openxmlformats.org/officeDocument/2006/docPropsVTypes"/>
</file>