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heterogeneity of redox-sensitive trace metal enrichments in upper Ediacaran anoxic black shales | Journal of the Geological Society | GeoScienceWorld</w:t>
      </w:r>
      <w:br/>
      <w:hyperlink r:id="rId7" w:history="1">
        <w:r>
          <w:rPr>
            <w:color w:val="2980b9"/>
            <w:u w:val="single"/>
          </w:rPr>
          <w:t xml:space="preserve">https://pubs.geoscienceworld.org/jgs/article/178/5/jgs2020-234/595177/Spatial-heterogeneity-of-redox-sensitive-trace</w:t>
        </w:r>
      </w:hyperlink>
    </w:p>
    <w:p>
      <w:pPr>
        <w:pStyle w:val="Heading1"/>
      </w:pPr>
      <w:bookmarkStart w:id="2" w:name="_Toc2"/>
      <w:r>
        <w:t>Article summary:</w:t>
      </w:r>
      <w:bookmarkEnd w:id="2"/>
    </w:p>
    <w:p>
      <w:pPr>
        <w:jc w:val="both"/>
      </w:pPr>
      <w:r>
        <w:rPr/>
        <w:t xml:space="preserve">1. The Ediacaran Period saw a rapid diversification of metazoans and the oxygenation of the Earth's surface.</w:t>
      </w:r>
    </w:p>
    <w:p>
      <w:pPr>
        <w:jc w:val="both"/>
      </w:pPr>
      <w:r>
        <w:rPr/>
        <w:t xml:space="preserve">2. There is debate over the extent of oceanic oxygenation during this period, with some studies suggesting oxic conditions throughout the deep oceans and others suggesting limited oxic conditions on continental shelves.</w:t>
      </w:r>
    </w:p>
    <w:p>
      <w:pPr>
        <w:jc w:val="both"/>
      </w:pPr>
      <w:r>
        <w:rPr/>
        <w:t xml:space="preserve">3. This study documents a strong spatial heterogeneity of redox-sensitive trace element enrichments in anoxic black shales during the late Ediacaran, highlighting the difficulty of investigating global redox conditions based on local RSTE proxies.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into the oxygenation history of Earth's oceans during the Ediacaran Period and its co-evolutionary relationship with early animals. The authors present evidence for a strong spatial heterogeneity in redox-sensitive trace element enrichments in anoxic black shales during this period, which they suggest highlights the difficulty of investigating global redox conditions based on local RSTE proxies within a single depositional basin or a limited number of study sections.</w:t>
      </w:r>
    </w:p>
    <w:p>
      <w:pPr>
        <w:jc w:val="both"/>
      </w:pPr>
      <w:r>
        <w:rPr/>
        <w:t xml:space="preserve">The article is well written and provides a comprehensive overview of current research into this topic, as well as presenting new data from two sections in South China's Nanhua Basin. The authors provide clear explanations for their findings and draw appropriate conclusions from their data. The article is also supported by numerous references to other relevant studies, providing further evidence for their claims.</w:t>
      </w:r>
    </w:p>
    <w:p>
      <w:pPr>
        <w:jc w:val="both"/>
      </w:pPr>
      <w:r>
        <w:rPr/>
        <w:t xml:space="preserve">However, there are some potential biases that should be noted when considering this article. Firstly, it does not explore any counterarguments to its main conclusion that RSTE enrichments were strongly influenced by local factors such as basinal restriction and seawater concentrations. Secondly, it does not consider any possible risks associated with these findings or discuss any potential implications for future research into oceanic oxygenation during this period. Finally, while it presents both sides of the debate fairly, it does not present them equally; more emphasis is placed on supporting evidence for its own conclusions than on counterarguments or alternative interpretations presented by other researchers. </w:t>
      </w:r>
    </w:p>
    <w:p>
      <w:pPr>
        <w:jc w:val="both"/>
      </w:pPr>
      <w:r>
        <w:rPr/>
        <w:t xml:space="preserve">In conclusion, this article provides an informative overview of current research into oceanic oxygenation during the Ediacaran Period and presents new data from two sections in South China's Nanhua Basin which supports its main conclusion that RSTE enrichments were strongly influenced by local factors such as basinal restriction and seawater concentrations. However, there are some potential biases that should be noted when considering this article; namely its lack of exploration</w:t>
      </w:r>
    </w:p>
    <w:p>
      <w:pPr>
        <w:pStyle w:val="Heading1"/>
      </w:pPr>
      <w:bookmarkStart w:id="5" w:name="_Toc5"/>
      <w:r>
        <w:t>Topics for further research:</w:t>
      </w:r>
      <w:bookmarkEnd w:id="5"/>
    </w:p>
    <w:p>
      <w:pPr>
        <w:spacing w:after="0"/>
        <w:numPr>
          <w:ilvl w:val="0"/>
          <w:numId w:val="2"/>
        </w:numPr>
      </w:pPr>
      <w:r>
        <w:rPr/>
        <w:t xml:space="preserve">Global oceanic oxygenation during Ediacaran Period</w:t>
      </w:r>
    </w:p>
    <w:p>
      <w:pPr>
        <w:spacing w:after="0"/>
        <w:numPr>
          <w:ilvl w:val="0"/>
          <w:numId w:val="2"/>
        </w:numPr>
      </w:pPr>
      <w:r>
        <w:rPr/>
        <w:t xml:space="preserve">Risks associated with Ediacaran Period oceanic oxygenation</w:t>
      </w:r>
    </w:p>
    <w:p>
      <w:pPr>
        <w:spacing w:after="0"/>
        <w:numPr>
          <w:ilvl w:val="0"/>
          <w:numId w:val="2"/>
        </w:numPr>
      </w:pPr>
      <w:r>
        <w:rPr/>
        <w:t xml:space="preserve">Implications of Ediacaran Period oceanic oxygenation</w:t>
      </w:r>
    </w:p>
    <w:p>
      <w:pPr>
        <w:spacing w:after="0"/>
        <w:numPr>
          <w:ilvl w:val="0"/>
          <w:numId w:val="2"/>
        </w:numPr>
      </w:pPr>
      <w:r>
        <w:rPr/>
        <w:t xml:space="preserve">Counterarguments to Ediacaran Period oceanic oxygenation</w:t>
      </w:r>
    </w:p>
    <w:p>
      <w:pPr>
        <w:spacing w:after="0"/>
        <w:numPr>
          <w:ilvl w:val="0"/>
          <w:numId w:val="2"/>
        </w:numPr>
      </w:pPr>
      <w:r>
        <w:rPr/>
        <w:t xml:space="preserve">Alternative interpretations of Ediacaran Period oceanic oxygenation</w:t>
      </w:r>
    </w:p>
    <w:p>
      <w:pPr>
        <w:numPr>
          <w:ilvl w:val="0"/>
          <w:numId w:val="2"/>
        </w:numPr>
      </w:pPr>
      <w:r>
        <w:rPr/>
        <w:t xml:space="preserve">Basinal restriction and seawater concentrations during Ediacaran Period</w:t>
      </w:r>
    </w:p>
    <w:p>
      <w:pPr>
        <w:pStyle w:val="Heading1"/>
      </w:pPr>
      <w:bookmarkStart w:id="6" w:name="_Toc6"/>
      <w:r>
        <w:t>Report location:</w:t>
      </w:r>
      <w:bookmarkEnd w:id="6"/>
    </w:p>
    <w:p>
      <w:hyperlink r:id="rId8" w:history="1">
        <w:r>
          <w:rPr>
            <w:color w:val="2980b9"/>
            <w:u w:val="single"/>
          </w:rPr>
          <w:t xml:space="preserve">https://www.fullpicture.app/item/b3c42c570620a520706dd8f4cb379926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0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jgs/article/178/5/jgs2020-234/595177/Spatial-heterogeneity-of-redox-sensitive-trace" TargetMode="External"/><Relationship Id="rId8" Type="http://schemas.openxmlformats.org/officeDocument/2006/relationships/hyperlink" Target="https://www.fullpicture.app/item/b3c42c570620a520706dd8f4cb379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2023-02-21T00:55:09+01:00</dcterms:created>
  <dcterms:modified xsi:type="dcterms:W3CDTF">2023-02-21T00:55:09+01:00</dcterms:modified>
</cp:coreProperties>
</file>

<file path=docProps/custom.xml><?xml version="1.0" encoding="utf-8"?>
<Properties xmlns="http://schemas.openxmlformats.org/officeDocument/2006/custom-properties" xmlns:vt="http://schemas.openxmlformats.org/officeDocument/2006/docPropsVTypes"/>
</file>