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De rol van China in de oorlog in Oekraïne: vredestichter of niet?</w:t></w:r><w:br/><w:hyperlink r:id="rId7" w:history="1"><w:r><w:rPr><w:color w:val="2980b9"/><w:u w:val="single"/></w:rPr><w:t xml:space="preserve">https://www.msn.com/nl-nl/nieuws/Buitenland/de-rol-van-china-in-de-oorlog-in-oekra%C3%AFne-vredestichter-of-niet/ar-AA17VT5Y?ocid=BingHPCNews&cvid=52d01dbb3ef847c7d9564a0f0253361e&ei=4</w:t></w:r></w:hyperlink></w:p><w:p><w:pPr><w:pStyle w:val="Heading1"/></w:pPr><w:bookmarkStart w:id="2" w:name="_Toc2"/><w:r><w:t>Article summary:</w:t></w:r><w:bookmarkEnd w:id="2"/></w:p><w:p><w:pPr><w:jc w:val="both"/></w:pPr><w:r><w:rPr/><w:t xml:space="preserve">1. British intelligence services believe that Russia is likely pursuing a long-term, military operation in Ukraine, with the goal of exhausting and thinning out the Ukrainian army.</w:t></w:r></w:p><w:p><w:pPr><w:jc w:val="both"/></w:pPr><w:r><w:rPr/><w:t xml:space="preserve">2. Experts suggest that Putin is attempting to buy time by implementing a 'strategy of poverty', as he lacks weapons, ammunition and manpower.</w:t></w:r></w:p><w:p><w:pPr><w:jc w:val="both"/></w:pPr><w:r><w:rPr/><w:t xml:space="preserve">3. In order for Ukraine to be successful in this conflict, they must remain determined and ask for Western support, while also launching an offensive at the end of spring when Western equipment arrives.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This article provides an overview of the current situation in Ukraine and Russia's strategy in the conflict. The article is written from a neutral perspective and does not appear to be biased towards either side. It includes quotes from experts such as Frans Osinga and Mart de Kruif which provide insight into their opinions on the matter. The article also mentions Jeroen Akkermans' view on Putin's strategy, which adds another layer of analysis to the discussion. </w:t></w:r></w:p><w:p><w:pPr><w:jc w:val="both"/></w:pPr><w:r><w:rPr/><w:t xml:space="preserve">The article does not appear to have any major issues with trustworthiness or reliability; however, there are some points that could be further explored or discussed more thoroughly. For example, it would be beneficial to include counterarguments or other perspectives on the issue in order to present both sides equally. Additionally, it would be helpful if more evidence was provided for some of the claims made throughout the article, such as those regarding Russia's lack of weapons and ammunition. </w:t></w:r></w:p><w:p><w:pPr><w:jc w:val="both"/></w:pPr><w:r><w:rPr/><w:t xml:space="preserve">In conclusion, this article provides an informative overview of the current situation in Ukraine and Russia's strategy in the conflict without appearing biased towards either side; however, it could benefit from further exploration into counterarguments or other perspectives on the issue as well as providing more evidence for some of its claims.</w:t></w:r></w:p><w:p><w:pPr><w:pStyle w:val="Heading1"/></w:pPr><w:bookmarkStart w:id="5" w:name="_Toc5"/><w:r><w:t>Topics for further research:</w:t></w:r><w:bookmarkEnd w:id="5"/></w:p><w:p><w:pPr><w:spacing w:after="0"/><w:numPr><w:ilvl w:val="0"/><w:numId w:val="2"/></w:numPr></w:pPr><w:r><w:rPr/><w:t xml:space="preserve">Ukraine conflict timeline</w:t></w:r></w:p><w:p><w:pPr><w:spacing w:after="0"/><w:numPr><w:ilvl w:val="0"/><w:numId w:val="2"/></w:numPr></w:pPr><w:r><w:rPr/><w:t xml:space="preserve">Russia's military strategy in Ukraine</w:t></w:r></w:p><w:p><w:pPr><w:spacing w:after="0"/><w:numPr><w:ilvl w:val="0"/><w:numId w:val="2"/></w:numPr></w:pPr><w:r><w:rPr/><w:t xml:space="preserve">International reactions to the Ukraine conflict</w:t></w:r></w:p><w:p><w:pPr><w:spacing w:after="0"/><w:numPr><w:ilvl w:val="0"/><w:numId w:val="2"/></w:numPr></w:pPr><w:r><w:rPr/><w:t xml:space="preserve">Impact of the Ukraine conflict on civilians</w:t></w:r></w:p><w:p><w:pPr><w:spacing w:after="0"/><w:numPr><w:ilvl w:val="0"/><w:numId w:val="2"/></w:numPr></w:pPr><w:r><w:rPr/><w:t xml:space="preserve">Economic implications of the Ukraine conflict</w:t></w:r></w:p><w:p><w:pPr><w:numPr><w:ilvl w:val="0"/><w:numId w:val="2"/></w:numPr></w:pPr><w:r><w:rPr/><w:t xml:space="preserve">Role of the United Nations in the Ukraine conflict</w:t></w:r></w:p><w:p><w:pPr><w:pStyle w:val="Heading1"/></w:pPr><w:bookmarkStart w:id="6" w:name="_Toc6"/><w:r><w:t>Report location:</w:t></w:r><w:bookmarkEnd w:id="6"/></w:p><w:p><w:hyperlink r:id="rId8" w:history="1"><w:r><w:rPr><w:color w:val="2980b9"/><w:u w:val="single"/></w:rPr><w:t xml:space="preserve">https://www.fullpicture.app/item/b410f7d2941b474b7c6ed4fe57112911</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7AC7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sn.com/nl-nl/nieuws/Buitenland/de-rol-van-china-in-de-oorlog-in-oekra%C3%AFne-vredestichter-of-niet/ar-AA17VT5Y?ocid=BingHPCNews&amp;cvid=52d01dbb3ef847c7d9564a0f0253361e&amp;ei=4" TargetMode="External"/><Relationship Id="rId8" Type="http://schemas.openxmlformats.org/officeDocument/2006/relationships/hyperlink" Target="https://www.fullpicture.app/item/b410f7d2941b474b7c6ed4fe5711291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2023-02-26T22:38:19+01:00</dcterms:created>
  <dcterms:modified xsi:type="dcterms:W3CDTF">2023-02-26T22:38:19+01:00</dcterms:modified>
</cp:coreProperties>
</file>

<file path=docProps/custom.xml><?xml version="1.0" encoding="utf-8"?>
<Properties xmlns="http://schemas.openxmlformats.org/officeDocument/2006/custom-properties" xmlns:vt="http://schemas.openxmlformats.org/officeDocument/2006/docPropsVTypes"/>
</file>