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Investigation of novel molecularly tunable thin-film nanocomposite nanofiltration hollow fiber membranes for boron removal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https://www.sciencedirect.com/science/article/pii/S0376738820314629?via%3Dihub=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Boron compounds in water can have serious environmental consequences and removing them is a hot topic in membrane technology.</w:t>
      </w:r>
    </w:p>
    <w:p>
      <w:pPr>
        <w:jc w:val="both"/>
      </w:pPr>
      <w:r>
        <w:rPr/>
        <w:t xml:space="preserve">2. Thin-film nanocomposite (TFN) hollow fibers with sulfocalix [4]arene particles have been developed for boron removal, providing additional free volume for water transport without compromising molecular sieve capability.</w:t>
      </w:r>
    </w:p>
    <w:p>
      <w:pPr>
        <w:jc w:val="both"/>
      </w:pPr>
      <w:r>
        <w:rPr/>
        <w:t xml:space="preserve">3. Various approaches have been explored to remove boron, but the improvement of efficiency is still a challenge due to the steric effect and limitations of current methods.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任何可能的负面影响或风险。例如，在使用这种新型薄膜纳滤技术时，是否会产生任何有害副产品？这些副产品是否会对环境或人类健康造成危害？此外，文章也没有探讨其他可能的方法来解决水中硼污染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其次，文章只关注了如何有效地去除水中的硼元素，并未考虑到其他重要因素。例如，在实际应用中，这种新型薄膜纳滤技术是否具有经济可行性？是否能够扩大规模以满足大量需求？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最后，文章并未平等地呈现双方观点。虽然作者提供了一些数据来支持他们的主张，但他们并未探索任何反驳观点或证据。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综上所述，尽管该文章是一篇科学论文，并且没有明显的偏见或宣传内容，但仍存在一些片面报道和缺失的考虑点。此外，作者也没有平等地呈现双方观点或探索反驳观点或证据。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effects or risks of the new membrane filtration technology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methods to address boron contamination in water
</w:t>
      </w:r>
    </w:p>
    <w:p>
      <w:pPr>
        <w:spacing w:after="0"/>
        <w:numPr>
          <w:ilvl w:val="0"/>
          <w:numId w:val="2"/>
        </w:numPr>
      </w:pPr>
      <w:r>
        <w:rPr/>
        <w:t xml:space="preserve">Economic feasibility and scalability of the new technology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important factors beyond boron removal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opposing viewpoints or evidence
</w:t>
      </w:r>
    </w:p>
    <w:p>
      <w:pPr>
        <w:numPr>
          <w:ilvl w:val="0"/>
          <w:numId w:val="2"/>
        </w:numPr>
      </w:pPr>
      <w:r>
        <w:rPr/>
        <w:t xml:space="preserve">Balanced presentation of both sides of the issue.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https://www.fullpicture.app/item/b41b6885630a23d494c4230b61085627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3603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76738820314629?via%3Dihub=" TargetMode="External"/><Relationship Id="rId8" Type="http://schemas.openxmlformats.org/officeDocument/2006/relationships/hyperlink" Target="https://www.fullpicture.app/item/b41b6885630a23d494c4230b610856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2023-06-25T13:50:59+02:00</dcterms:created>
  <dcterms:modified xsi:type="dcterms:W3CDTF">2023-06-25T13:50:59+02:00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