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ethics of animal research: Talking Point on the use of animals in scientific research: EMBO reports: Vol 8, No 6</w:t>
      </w:r>
      <w:br/>
      <w:hyperlink r:id="rId7" w:history="1">
        <w:r>
          <w:rPr>
            <w:color w:val="2980b9"/>
            <w:u w:val="single"/>
          </w:rPr>
          <w:t xml:space="preserve">https://www.embopress.org/doi/full/10.1038/sj.embor.7400993</w:t>
        </w:r>
      </w:hyperlink>
    </w:p>
    <w:p>
      <w:pPr>
        <w:pStyle w:val="Heading1"/>
      </w:pPr>
      <w:bookmarkStart w:id="2" w:name="_Toc2"/>
      <w:r>
        <w:t>Article summary:</w:t>
      </w:r>
      <w:bookmarkEnd w:id="2"/>
    </w:p>
    <w:p>
      <w:pPr>
        <w:jc w:val="both"/>
      </w:pPr>
      <w:r>
        <w:rPr/>
        <w:t xml:space="preserve">1. Animal research has played a vital role in scientific and medical advances, but it remains a subject of heated debate.</w:t>
      </w:r>
    </w:p>
    <w:p>
      <w:pPr>
        <w:jc w:val="both"/>
      </w:pPr>
      <w:r>
        <w:rPr/>
        <w:t xml:space="preserve">2. The UK has implemented an ethical framework into law to regulate the use of animals in research, including cost-benefit analysis and an Ethical Review Process.</w:t>
      </w:r>
    </w:p>
    <w:p>
      <w:pPr>
        <w:jc w:val="both"/>
      </w:pPr>
      <w:r>
        <w:rPr/>
        <w:t xml:space="preserve">3. Public opinion polls show that the majority of people support animal research for serious medical purposes if suffering is minimized and alternatives are considered, but there are concerns about extremist groups obtaining personal information about researchers.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ethical framework surrounding animal research in the UK, including legislation and public opinion. However, it is important to note that the article is written from a pro-animal research perspective and may not fully represent the views of those who oppose animal experimentation.</w:t>
      </w:r>
    </w:p>
    <w:p>
      <w:pPr>
        <w:jc w:val="both"/>
      </w:pPr>
      <w:r>
        <w:rPr/>
        <w:t xml:space="preserve"/>
      </w:r>
    </w:p>
    <w:p>
      <w:pPr>
        <w:jc w:val="both"/>
      </w:pPr>
      <w:r>
        <w:rPr/>
        <w:t xml:space="preserve">The article presents evidence to support the use of animals in scientific research, highlighting the benefits that have been achieved through such practices. However, it does not explore alternative methods or address potential ethical concerns regarding animal welfare and suffering.</w:t>
      </w:r>
    </w:p>
    <w:p>
      <w:pPr>
        <w:jc w:val="both"/>
      </w:pPr>
      <w:r>
        <w:rPr/>
        <w:t xml:space="preserve"/>
      </w:r>
    </w:p>
    <w:p>
      <w:pPr>
        <w:jc w:val="both"/>
      </w:pPr>
      <w:r>
        <w:rPr/>
        <w:t xml:space="preserve">While the article acknowledges that there are groups opposed to animal research, it portrays them as extreme and unreasonable without fully exploring their arguments or concerns. This one-sided reporting may contribute to a lack of understanding and dialogue between opposing viewpoints.</w:t>
      </w:r>
    </w:p>
    <w:p>
      <w:pPr>
        <w:jc w:val="both"/>
      </w:pPr>
      <w:r>
        <w:rPr/>
        <w:t xml:space="preserve"/>
      </w:r>
    </w:p>
    <w:p>
      <w:pPr>
        <w:jc w:val="both"/>
      </w:pPr>
      <w:r>
        <w:rPr/>
        <w:t xml:space="preserve">Additionally, while the article discusses public opinion on animal research, it does not address potential biases or limitations in polling methods or sample sizes. It also fails to consider how public opinion may be influenced by media coverage or industry lobbying efforts.</w:t>
      </w:r>
    </w:p>
    <w:p>
      <w:pPr>
        <w:jc w:val="both"/>
      </w:pPr>
      <w:r>
        <w:rPr/>
        <w:t xml:space="preserve"/>
      </w:r>
    </w:p>
    <w:p>
      <w:pPr>
        <w:jc w:val="both"/>
      </w:pPr>
      <w:r>
        <w:rPr/>
        <w:t xml:space="preserve">Overall, while the article provides valuable information on the ethical framework surrounding animal research in the UK, its pro-animal research bias and one-sided reporting limit its usefulness as a comprehensive analysis of this complex issue.</w:t>
      </w:r>
    </w:p>
    <w:p>
      <w:pPr>
        <w:pStyle w:val="Heading1"/>
      </w:pPr>
      <w:bookmarkStart w:id="5" w:name="_Toc5"/>
      <w:r>
        <w:t>Topics for further research:</w:t>
      </w:r>
      <w:bookmarkEnd w:id="5"/>
    </w:p>
    <w:p>
      <w:pPr>
        <w:spacing w:after="0"/>
        <w:numPr>
          <w:ilvl w:val="0"/>
          <w:numId w:val="2"/>
        </w:numPr>
      </w:pPr>
      <w:r>
        <w:rPr/>
        <w:t xml:space="preserve">Alternative methods to animal experimentation
</w:t>
      </w:r>
    </w:p>
    <w:p>
      <w:pPr>
        <w:spacing w:after="0"/>
        <w:numPr>
          <w:ilvl w:val="0"/>
          <w:numId w:val="2"/>
        </w:numPr>
      </w:pPr>
      <w:r>
        <w:rPr/>
        <w:t xml:space="preserve">Ethical concerns regarding animal welfare in research
</w:t>
      </w:r>
    </w:p>
    <w:p>
      <w:pPr>
        <w:spacing w:after="0"/>
        <w:numPr>
          <w:ilvl w:val="0"/>
          <w:numId w:val="2"/>
        </w:numPr>
      </w:pPr>
      <w:r>
        <w:rPr/>
        <w:t xml:space="preserve">Arguments against animal research
</w:t>
      </w:r>
    </w:p>
    <w:p>
      <w:pPr>
        <w:spacing w:after="0"/>
        <w:numPr>
          <w:ilvl w:val="0"/>
          <w:numId w:val="2"/>
        </w:numPr>
      </w:pPr>
      <w:r>
        <w:rPr/>
        <w:t xml:space="preserve">Public opinion biases in animal research polling
</w:t>
      </w:r>
    </w:p>
    <w:p>
      <w:pPr>
        <w:spacing w:after="0"/>
        <w:numPr>
          <w:ilvl w:val="0"/>
          <w:numId w:val="2"/>
        </w:numPr>
      </w:pPr>
      <w:r>
        <w:rPr/>
        <w:t xml:space="preserve">Media coverage of animal research
</w:t>
      </w:r>
    </w:p>
    <w:p>
      <w:pPr>
        <w:numPr>
          <w:ilvl w:val="0"/>
          <w:numId w:val="2"/>
        </w:numPr>
      </w:pPr>
      <w:r>
        <w:rPr/>
        <w:t xml:space="preserve">Industry lobbying efforts in animal research</w:t>
      </w:r>
    </w:p>
    <w:p>
      <w:pPr>
        <w:pStyle w:val="Heading1"/>
      </w:pPr>
      <w:bookmarkStart w:id="6" w:name="_Toc6"/>
      <w:r>
        <w:t>Report location:</w:t>
      </w:r>
      <w:bookmarkEnd w:id="6"/>
    </w:p>
    <w:p>
      <w:hyperlink r:id="rId8" w:history="1">
        <w:r>
          <w:rPr>
            <w:color w:val="2980b9"/>
            <w:u w:val="single"/>
          </w:rPr>
          <w:t xml:space="preserve">https://www.fullpicture.app/item/b446f14ed16511c5e44ab8ae5ed714a3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2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038/sj.embor.7400993" TargetMode="External"/><Relationship Id="rId8" Type="http://schemas.openxmlformats.org/officeDocument/2006/relationships/hyperlink" Target="https://www.fullpicture.app/item/b446f14ed16511c5e44ab8ae5ed71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2023-12-23T08:29:24+01:00</dcterms:created>
  <dcterms:modified xsi:type="dcterms:W3CDTF">2023-12-23T08:29:24+01:00</dcterms:modified>
</cp:coreProperties>
</file>

<file path=docProps/custom.xml><?xml version="1.0" encoding="utf-8"?>
<Properties xmlns="http://schemas.openxmlformats.org/officeDocument/2006/custom-properties" xmlns:vt="http://schemas.openxmlformats.org/officeDocument/2006/docPropsVTypes"/>
</file>