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Powering Research through Innovative Methods for Mixtures in Epidemiology (PRIME) Program: Novel and Expanded Statistical Methods</w:t>
      </w:r>
      <w:br/>
      <w:hyperlink r:id="rId7" w:history="1">
        <w:r>
          <w:rPr>
            <w:color w:val="2980b9"/>
            <w:u w:val="single"/>
          </w:rPr>
          <w:t xml:space="preserve">https://www.mdpi.com/1660-4601/19/3/1378</w:t>
        </w:r>
      </w:hyperlink>
    </w:p>
    <w:p>
      <w:pPr>
        <w:pStyle w:val="Heading1"/>
      </w:pPr>
      <w:bookmarkStart w:id="2" w:name="_Toc2"/>
      <w:r>
        <w:t>Article summary:</w:t>
      </w:r>
      <w:bookmarkEnd w:id="2"/>
    </w:p>
    <w:p>
      <w:pPr>
        <w:jc w:val="both"/>
      </w:pPr>
      <w:r>
        <w:rPr/>
        <w:t xml:space="preserve">1. The Powering Research through Innovative Methods for Mixtures in Epidemiology (PRIME) program was initiated by the National Institute of Environmental Health Sciences to develop and expand statistical methods for mixtures.</w:t>
      </w:r>
    </w:p>
    <w:p>
      <w:pPr>
        <w:jc w:val="both"/>
      </w:pPr>
      <w:r>
        <w:rPr/>
        <w:t xml:space="preserve">2. This review summarizes 37 new methods from PRIME projects, covering data science strategies, exposure-response estimation, timing of exposures, epidemiological methods, toxicity/chemical information, spatiotemporal data, risk assessment, and model performance.</w:t>
      </w:r>
    </w:p>
    <w:p>
      <w:pPr>
        <w:jc w:val="both"/>
      </w:pPr>
      <w:r>
        <w:rPr/>
        <w:t xml:space="preserve">3. The review encourages application and testing of these new methods on other datasets to better understand the health impacts of mixtures and reduce harmful exposures.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PRIME program and its associated statistical methods. It is well-researched with detailed descriptions of the various methods used in the program as well as links to software that can be used to apply them. The authors also provide an extensive list of references which further adds to the credibility of their claims. </w:t>
      </w:r>
    </w:p>
    <w:p>
      <w:pPr>
        <w:jc w:val="both"/>
      </w:pPr>
      <w:r>
        <w:rPr/>
        <w:t xml:space="preserve">However, there are some potential biases present in the article which should be noted. For example, while the authors do mention potential risks associated with environmental mixtures, they do not explore counterarguments or present both sides equally when discussing these risks. Additionally, some of the claims made in the article may be unsupported or missing evidence for their validity. Furthermore, there may be points of consideration that have been overlooked or unexplored which could affect how reliable and accurate the conclusions drawn from this research are. Finally, there is a possibility that some promotional content has been included in order to increase awareness about this program and its associated methods which could lead to partiality in reporting or one-sidedness when discussing certain topics related to it.</w:t>
      </w:r>
    </w:p>
    <w:p>
      <w:pPr>
        <w:pStyle w:val="Heading1"/>
      </w:pPr>
      <w:bookmarkStart w:id="5" w:name="_Toc5"/>
      <w:r>
        <w:t>Topics for further research:</w:t>
      </w:r>
      <w:bookmarkEnd w:id="5"/>
    </w:p>
    <w:p>
      <w:pPr>
        <w:spacing w:after="0"/>
        <w:numPr>
          <w:ilvl w:val="0"/>
          <w:numId w:val="2"/>
        </w:numPr>
      </w:pPr>
      <w:r>
        <w:rPr/>
        <w:t xml:space="preserve">Environmental Mixtures Risk Assessment</w:t>
      </w:r>
    </w:p>
    <w:p>
      <w:pPr>
        <w:spacing w:after="0"/>
        <w:numPr>
          <w:ilvl w:val="0"/>
          <w:numId w:val="2"/>
        </w:numPr>
      </w:pPr>
      <w:r>
        <w:rPr/>
        <w:t xml:space="preserve">PRIME Program Evaluation</w:t>
      </w:r>
    </w:p>
    <w:p>
      <w:pPr>
        <w:spacing w:after="0"/>
        <w:numPr>
          <w:ilvl w:val="0"/>
          <w:numId w:val="2"/>
        </w:numPr>
      </w:pPr>
      <w:r>
        <w:rPr/>
        <w:t xml:space="preserve">Statistical Methods for Environmental Mixtures</w:t>
      </w:r>
    </w:p>
    <w:p>
      <w:pPr>
        <w:spacing w:after="0"/>
        <w:numPr>
          <w:ilvl w:val="0"/>
          <w:numId w:val="2"/>
        </w:numPr>
      </w:pPr>
      <w:r>
        <w:rPr/>
        <w:t xml:space="preserve">PRIME Program Software</w:t>
      </w:r>
    </w:p>
    <w:p>
      <w:pPr>
        <w:spacing w:after="0"/>
        <w:numPr>
          <w:ilvl w:val="0"/>
          <w:numId w:val="2"/>
        </w:numPr>
      </w:pPr>
      <w:r>
        <w:rPr/>
        <w:t xml:space="preserve">PRIME Program Benefits and Limitations</w:t>
      </w:r>
    </w:p>
    <w:p>
      <w:pPr>
        <w:numPr>
          <w:ilvl w:val="0"/>
          <w:numId w:val="2"/>
        </w:numPr>
      </w:pPr>
      <w:r>
        <w:rPr/>
        <w:t xml:space="preserve">PRIME Program Applications</w:t>
      </w:r>
    </w:p>
    <w:p>
      <w:pPr>
        <w:pStyle w:val="Heading1"/>
      </w:pPr>
      <w:bookmarkStart w:id="6" w:name="_Toc6"/>
      <w:r>
        <w:t>Report location:</w:t>
      </w:r>
      <w:bookmarkEnd w:id="6"/>
    </w:p>
    <w:p>
      <w:hyperlink r:id="rId8" w:history="1">
        <w:r>
          <w:rPr>
            <w:color w:val="2980b9"/>
            <w:u w:val="single"/>
          </w:rPr>
          <w:t xml:space="preserve">https://www.fullpicture.app/item/b46a04f85fc1b2d28010221bb52f58e5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F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3/1378" TargetMode="External"/><Relationship Id="rId8" Type="http://schemas.openxmlformats.org/officeDocument/2006/relationships/hyperlink" Target="https://www.fullpicture.app/item/b46a04f85fc1b2d28010221bb52f5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2023-02-18T13:51:31+01:00</dcterms:created>
  <dcterms:modified xsi:type="dcterms:W3CDTF">2023-02-18T13:51:31+01:00</dcterms:modified>
</cp:coreProperties>
</file>

<file path=docProps/custom.xml><?xml version="1.0" encoding="utf-8"?>
<Properties xmlns="http://schemas.openxmlformats.org/officeDocument/2006/custom-properties" xmlns:vt="http://schemas.openxmlformats.org/officeDocument/2006/docPropsVTypes"/>
</file>