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Slide-to-Unlock Revisited: Two New User Authentication Techniques for Touchscreen-Based Smartphones - EUDL</w:t>
      </w:r>
      <w:br/>
      <w:hyperlink r:id="rId7" w:history="1">
        <w:r>
          <w:rPr>
            <w:color w:val="2980b9"/>
            <w:u w:val="single"/>
          </w:rPr>
          <w:t xml:space="preserve">https://eudl.eu/doi/10.4108/icst.mobiquitous.2014.257921</w:t>
        </w:r>
      </w:hyperlink>
    </w:p>
    <w:p>
      <w:pPr>
        <w:pStyle w:val="Heading1"/>
      </w:pPr>
      <w:bookmarkStart w:id="2" w:name="_Toc2"/>
      <w:r>
        <w:t>Article summary:</w:t>
      </w:r>
      <w:bookmarkEnd w:id="2"/>
    </w:p>
    <w:p>
      <w:pPr>
        <w:jc w:val="both"/>
      </w:pPr>
      <w:r>
        <w:rPr/>
        <w:t xml:space="preserve">1. The article presents two user authentication techniques for touchscreen-based smartphones that resemble slide-to-unlock.</w:t>
      </w:r>
    </w:p>
    <w:p>
      <w:pPr>
        <w:jc w:val="both"/>
      </w:pPr>
      <w:r>
        <w:rPr/>
        <w:t xml:space="preserve">2. The goal is to encourage users who do not use any authentication technique to start using one.</w:t>
      </w:r>
    </w:p>
    <w:p>
      <w:pPr>
        <w:jc w:val="both"/>
      </w:pPr>
      <w:r>
        <w:rPr/>
        <w:t xml:space="preserve">3. Results of a user study showed that the techniques perform well compared to other methods and are easy to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"Slide-to-Unlock Revisited: Two New User Authentication Techniques for Touchscreen-Based Smartphones" presents two new user authentication techniques that resemble the slide-to-unlock feature commonly found on smartphones. The authors aim to encourage users who do not use any authentication technique to start using one. The article reports the results of a user study that showed the new techniques performed relatively well compared to slide-to-unlock and digit-lock, and users found at least one of the techniques easy to use.</w:t>
      </w:r>
    </w:p>
    <w:p>
      <w:pPr>
        <w:jc w:val="both"/>
      </w:pPr>
      <w:r>
        <w:rPr/>
        <w:t xml:space="preserve"/>
      </w:r>
    </w:p>
    <w:p>
      <w:pPr>
        <w:jc w:val="both"/>
      </w:pPr>
      <w:r>
        <w:rPr/>
        <w:t xml:space="preserve">The article appears to be well-written and structured, with clear objectives and methodology. However, there are some potential biases and limitations in the study that need to be considered. Firstly, the sample size of the user study is relatively small (only 20 participants), which may limit the generalizability of the findings. Additionally, all participants were recruited from a single university, which may not represent a diverse range of smartphone users.</w:t>
      </w:r>
    </w:p>
    <w:p>
      <w:pPr>
        <w:jc w:val="both"/>
      </w:pPr>
      <w:r>
        <w:rPr/>
        <w:t xml:space="preserve"/>
      </w:r>
    </w:p>
    <w:p>
      <w:pPr>
        <w:jc w:val="both"/>
      </w:pPr>
      <w:r>
        <w:rPr/>
        <w:t xml:space="preserve">Furthermore, while the authors claim that their new authentication techniques perform relatively well compared to existing methods, they do not provide any statistical analysis or evidence to support this claim. It is unclear how they measured performance or what metrics they used to compare different methods.</w:t>
      </w:r>
    </w:p>
    <w:p>
      <w:pPr>
        <w:jc w:val="both"/>
      </w:pPr>
      <w:r>
        <w:rPr/>
        <w:t xml:space="preserve"/>
      </w:r>
    </w:p>
    <w:p>
      <w:pPr>
        <w:jc w:val="both"/>
      </w:pPr>
      <w:r>
        <w:rPr/>
        <w:t xml:space="preserve">Another limitation is that the authors do not explore potential counterarguments or risks associated with their proposed techniques. For example, it is possible that these new methods could be more vulnerable to hacking or social engineering attacks than traditional password-based authentication methods.</w:t>
      </w:r>
    </w:p>
    <w:p>
      <w:pPr>
        <w:jc w:val="both"/>
      </w:pPr>
      <w:r>
        <w:rPr/>
        <w:t xml:space="preserve"/>
      </w:r>
    </w:p>
    <w:p>
      <w:pPr>
        <w:jc w:val="both"/>
      </w:pPr>
      <w:r>
        <w:rPr/>
        <w:t xml:space="preserve">Overall, while this article presents an interesting idea for improving smartphone security, it would benefit from further research and analysis before being widely adopted. The authors should consider expanding their sample size and conducting more rigorous testing before making claims about performance relative to other authentication methods. They should also address potential risks associated with their proposed techniques and explore counterarguments in future work.</w:t>
      </w:r>
    </w:p>
    <w:p>
      <w:pPr>
        <w:pStyle w:val="Heading1"/>
      </w:pPr>
      <w:bookmarkStart w:id="5" w:name="_Toc5"/>
      <w:r>
        <w:t>Topics for further research:</w:t>
      </w:r>
      <w:bookmarkEnd w:id="5"/>
    </w:p>
    <w:p>
      <w:pPr>
        <w:spacing w:after="0"/>
        <w:numPr>
          <w:ilvl w:val="0"/>
          <w:numId w:val="2"/>
        </w:numPr>
      </w:pPr>
      <w:r>
        <w:rPr/>
        <w:t xml:space="preserve">Risks associated with new smartphone authentication techniques
</w:t>
      </w:r>
    </w:p>
    <w:p>
      <w:pPr>
        <w:spacing w:after="0"/>
        <w:numPr>
          <w:ilvl w:val="0"/>
          <w:numId w:val="2"/>
        </w:numPr>
      </w:pPr>
      <w:r>
        <w:rPr/>
        <w:t xml:space="preserve">Statistical analysis of smartphone authentication performance
</w:t>
      </w:r>
    </w:p>
    <w:p>
      <w:pPr>
        <w:spacing w:after="0"/>
        <w:numPr>
          <w:ilvl w:val="0"/>
          <w:numId w:val="2"/>
        </w:numPr>
      </w:pPr>
      <w:r>
        <w:rPr/>
        <w:t xml:space="preserve">Comparison of different smartphone authentication methods
</w:t>
      </w:r>
    </w:p>
    <w:p>
      <w:pPr>
        <w:spacing w:after="0"/>
        <w:numPr>
          <w:ilvl w:val="0"/>
          <w:numId w:val="2"/>
        </w:numPr>
      </w:pPr>
      <w:r>
        <w:rPr/>
        <w:t xml:space="preserve">Vulnerabilities of slide-to-unlock feature
</w:t>
      </w:r>
    </w:p>
    <w:p>
      <w:pPr>
        <w:spacing w:after="0"/>
        <w:numPr>
          <w:ilvl w:val="0"/>
          <w:numId w:val="2"/>
        </w:numPr>
      </w:pPr>
      <w:r>
        <w:rPr/>
        <w:t xml:space="preserve">User behavior and attitudes towards smartphone authentication
</w:t>
      </w:r>
    </w:p>
    <w:p>
      <w:pPr>
        <w:numPr>
          <w:ilvl w:val="0"/>
          <w:numId w:val="2"/>
        </w:numPr>
      </w:pPr>
      <w:r>
        <w:rPr/>
        <w:t xml:space="preserve">Best practices for smartphone security and authentication</w:t>
      </w:r>
    </w:p>
    <w:p>
      <w:pPr>
        <w:pStyle w:val="Heading1"/>
      </w:pPr>
      <w:bookmarkStart w:id="6" w:name="_Toc6"/>
      <w:r>
        <w:t>Report location:</w:t>
      </w:r>
      <w:bookmarkEnd w:id="6"/>
    </w:p>
    <w:p>
      <w:hyperlink r:id="rId8" w:history="1">
        <w:r>
          <w:rPr>
            <w:color w:val="2980b9"/>
            <w:u w:val="single"/>
          </w:rPr>
          <w:t xml:space="preserve">https://www.fullpicture.app/item/b48c1dcdb395e167f8684feff39a8994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E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dl.eu/doi/10.4108/icst.mobiquitous.2014.257921" TargetMode="External"/><Relationship Id="rId8" Type="http://schemas.openxmlformats.org/officeDocument/2006/relationships/hyperlink" Target="https://www.fullpicture.app/item/b48c1dcdb395e167f8684feff39a8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2023-04-10T03:06:17+02:00</dcterms:created>
  <dcterms:modified xsi:type="dcterms:W3CDTF">2023-04-10T03:06:17+02:00</dcterms:modified>
</cp:coreProperties>
</file>

<file path=docProps/custom.xml><?xml version="1.0" encoding="utf-8"?>
<Properties xmlns="http://schemas.openxmlformats.org/officeDocument/2006/custom-properties" xmlns:vt="http://schemas.openxmlformats.org/officeDocument/2006/docPropsVTypes"/>
</file>