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基于时间序列分析方法对安全壳泄漏率测量阶段的气体弛豫过程研究 - 中国知网</w:t></w:r><w:br/><w:hyperlink r:id="rId7" w:history="1"><w:r><w:rPr><w:color w:val="2980b9"/><w:u w:val="single"/></w:rPr><w:t xml:space="preserve">https://kns.cnki.net/kcms2/article/abstract?v=3uoqIhG8C44YLTlOAiTRKibYlV5Vjs7iy_Rpms2pqwbFRRUtoUImHSCdjeNI484EDKvM_0QKY4jkc2HE8L0oDsvu0FBIC6GI&uniplatform=NZKPT</w:t></w:r></w:hyperlink></w:p><w:p><w:pPr><w:pStyle w:val="Heading1"/></w:pPr><w:bookmarkStart w:id="2" w:name="_Toc2"/><w:r><w:t>Article summary:</w:t></w:r><w:bookmarkEnd w:id="2"/></w:p><w:p><w:pPr><w:jc w:val="both"/></w:pPr><w:r><w:rPr/><w:t xml:space="preserve">1. This article examines the relaxation process of gas in the measurement stage of safety shell leakage rate using time series analysis methods.</w:t></w:r></w:p><w:p><w:pPr><w:jc w:val="both"/></w:pPr><w:r><w:rPr/><w:t xml:space="preserve">2. The main factor affecting the relaxation time is the uneven steam pressure caused by the pressurization of the safety shell.</w:t></w:r></w:p><w:p><w:pPr><w:jc w:val="both"/></w:pPr><w:r><w:rPr/><w:t xml:space="preserve">3. It is proposed to control the imbalance of steam pressure in order to shorten the relaxation time of leakage rate results.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 detailed analysis of how time series analysis methods can be used to study the relaxation process of gas during the measurement stage of safety shell leakage rate. The authors provide evidence for their claims, such as citing relevant studies and providing statistical calculations to support their conclusions. Additionally, they provide a comprehensive list of keywords related to their topic, which helps readers understand what they are discussing more easily. </w:t></w:r></w:p><w:p><w:pPr><w:jc w:val="both"/></w:pPr><w:r><w:rPr/><w:t xml:space="preserve">However, there are some potential biases that should be noted. For example, while the authors discuss various factors that could affect the relaxation process, they do not explore any counterarguments or alternative perspectives on these factors. Additionally, while they cite relevant studies throughout their article, they do not provide any evidence for their claims from outside sources or other experts in this field. Finally, while they provide a comprehensive list of keywords related to their topic, some important points may have been missed or overlooked due to its length and complexity. </w:t></w:r></w:p><w:p><w:pPr><w:jc w:val="both"/></w:pPr><w:r><w:rPr/><w:t xml:space="preserve">In conclusion, this article is generally reliable and trustworthy but there are some potential biases that should be noted when reading it.</w:t></w:r></w:p><w:p><w:pPr><w:pStyle w:val="Heading1"/></w:pPr><w:bookmarkStart w:id="5" w:name="_Toc5"/><w:r><w:t>Topics for further research:</w:t></w:r><w:bookmarkEnd w:id="5"/></w:p><w:p><w:pPr><w:spacing w:after="0"/><w:numPr><w:ilvl w:val="0"/><w:numId w:val="2"/></w:numPr></w:pPr><w:r><w:rPr/><w:t xml:space="preserve">Time series analysis methods</w:t></w:r></w:p><w:p><w:pPr><w:spacing w:after="0"/><w:numPr><w:ilvl w:val="0"/><w:numId w:val="2"/></w:numPr></w:pPr><w:r><w:rPr/><w:t xml:space="preserve">Gas relaxation process</w:t></w:r></w:p><w:p><w:pPr><w:spacing w:after="0"/><w:numPr><w:ilvl w:val="0"/><w:numId w:val="2"/></w:numPr></w:pPr><w:r><w:rPr/><w:t xml:space="preserve">Safety shell leakage rate</w:t></w:r></w:p><w:p><w:pPr><w:spacing w:after="0"/><w:numPr><w:ilvl w:val="0"/><w:numId w:val="2"/></w:numPr></w:pPr><w:r><w:rPr/><w:t xml:space="preserve">Statistical calculations</w:t></w:r></w:p><w:p><w:pPr><w:spacing w:after="0"/><w:numPr><w:ilvl w:val="0"/><w:numId w:val="2"/></w:numPr></w:pPr><w:r><w:rPr/><w:t xml:space="preserve">Counterarguments to time series analysis</w:t></w:r></w:p><w:p><w:pPr><w:numPr><w:ilvl w:val="0"/><w:numId w:val="2"/></w:numPr></w:pPr><w:r><w:rPr/><w:t xml:space="preserve">Expert opinions on gas relaxation process</w:t></w:r></w:p><w:p><w:pPr><w:pStyle w:val="Heading1"/></w:pPr><w:bookmarkStart w:id="6" w:name="_Toc6"/><w:r><w:t>Report location:</w:t></w:r><w:bookmarkEnd w:id="6"/></w:p><w:p><w:hyperlink r:id="rId8" w:history="1"><w:r><w:rPr><w:color w:val="2980b9"/><w:u w:val="single"/></w:rPr><w:t xml:space="preserve">https://www.fullpicture.app/item/b497f0b1ff2182f5560db109cfe8b3f7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B53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y_Rpms2pqwbFRRUtoUImHSCdjeNI484EDKvM_0QKY4jkc2HE8L0oDsvu0FBIC6GI&amp;uniplatform=NZKPT" TargetMode="External"/><Relationship Id="rId8" Type="http://schemas.openxmlformats.org/officeDocument/2006/relationships/hyperlink" Target="https://www.fullpicture.app/item/b497f0b1ff2182f5560db109cfe8b3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2023-02-23T05:10:51+01:00</dcterms:created>
  <dcterms:modified xsi:type="dcterms:W3CDTF">2023-02-23T05:10:51+01:00</dcterms:modified>
</cp:coreProperties>
</file>

<file path=docProps/custom.xml><?xml version="1.0" encoding="utf-8"?>
<Properties xmlns="http://schemas.openxmlformats.org/officeDocument/2006/custom-properties" xmlns:vt="http://schemas.openxmlformats.org/officeDocument/2006/docPropsVTypes"/>
</file>