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GNSS-IR multisatellite combination for soil moisture retrieval based on wavelet analysis considering detection and repair of abnormal phases - ScienceDirect</w:t>
      </w:r>
      <w:br/>
      <w:hyperlink r:id="rId7" w:history="1">
        <w:r>
          <w:rPr>
            <w:color w:val="2980b9"/>
            <w:u w:val="single"/>
          </w:rPr>
          <w:t xml:space="preserve">https://www.sciencedirect.com/science/article/pii/S0263224122010776?via%3Dihub</w:t>
        </w:r>
      </w:hyperlink>
    </w:p>
    <w:p>
      <w:pPr>
        <w:pStyle w:val="Heading1"/>
      </w:pPr>
      <w:bookmarkStart w:id="2" w:name="_Toc2"/>
      <w:r>
        <w:t>Article summary:</w:t>
      </w:r>
      <w:bookmarkEnd w:id="2"/>
    </w:p>
    <w:p>
      <w:pPr>
        <w:jc w:val="both"/>
      </w:pPr>
      <w:r>
        <w:rPr/>
        <w:t xml:space="preserve">1. A method combining IQR and MAF is proposed to detect and repair abnormal phases in GNSS-IR data for soil moisture retrieval.</w:t>
      </w:r>
    </w:p>
    <w:p>
      <w:pPr>
        <w:jc w:val="both"/>
      </w:pPr>
      <w:r>
        <w:rPr/>
        <w:t xml:space="preserve">2. The coif5 wavelet can effectively separate the trend and modulation terms in the SNR.</w:t>
      </w:r>
    </w:p>
    <w:p>
      <w:pPr>
        <w:jc w:val="both"/>
      </w:pPr>
      <w:r>
        <w:rPr/>
        <w:t xml:space="preserve">3. The MSLR model can accurately capture the change in soil moisture at different monitoring times.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a GNSS-IR multisatellite combination for soil moisture retrieval based on wavelet analysis considering detection and repair of abnormal phases. The article is well written, with clear explanations of the methods used and their results. It also provides an extensive review of related literature, which helps to provide context for the research presented in this paper. </w:t>
      </w:r>
    </w:p>
    <w:p>
      <w:pPr>
        <w:jc w:val="both"/>
      </w:pPr>
      <w:r>
        <w:rPr/>
        <w:t xml:space="preserve">The authors have done a good job of presenting both sides of the argument, providing evidence to support their claims while also noting potential risks associated with their methods. They have also provided detailed descriptions of their methods, making it easy to understand how they arrived at their conclusions. However, there are some areas where more detail could be provided, such as how exactly the IQR and MAF are used to detect and repair abnormal phases or what other satellite combinations were considered but not included in the study. Additionally, there is no discussion about potential biases or sources of error that could affect the accuracy of the results presented in this paper. </w:t>
      </w:r>
    </w:p>
    <w:p>
      <w:pPr>
        <w:jc w:val="both"/>
      </w:pPr>
      <w:r>
        <w:rPr/>
        <w:t xml:space="preserve">In conclusion, this article provides a thorough overview of a GNSS-IR multisatellite combination for soil moisture retrieval based on wavelet analysis considering detection and repair of abnormal phases. While it does provide evidence to support its claims, more detail could be provided regarding potential sources of bias or error that could affect its accuracy.</w:t>
      </w:r>
    </w:p>
    <w:p>
      <w:pPr>
        <w:pStyle w:val="Heading1"/>
      </w:pPr>
      <w:bookmarkStart w:id="5" w:name="_Toc5"/>
      <w:r>
        <w:t>Topics for further research:</w:t>
      </w:r>
      <w:bookmarkEnd w:id="5"/>
    </w:p>
    <w:p>
      <w:pPr>
        <w:spacing w:after="0"/>
        <w:numPr>
          <w:ilvl w:val="0"/>
          <w:numId w:val="2"/>
        </w:numPr>
      </w:pPr>
      <w:r>
        <w:rPr/>
        <w:t xml:space="preserve">GNSS-IR multisatellite combination</w:t>
      </w:r>
    </w:p>
    <w:p>
      <w:pPr>
        <w:spacing w:after="0"/>
        <w:numPr>
          <w:ilvl w:val="0"/>
          <w:numId w:val="2"/>
        </w:numPr>
      </w:pPr>
      <w:r>
        <w:rPr/>
        <w:t xml:space="preserve">Wavelet analysis for soil moisture retrieval</w:t>
      </w:r>
    </w:p>
    <w:p>
      <w:pPr>
        <w:spacing w:after="0"/>
        <w:numPr>
          <w:ilvl w:val="0"/>
          <w:numId w:val="2"/>
        </w:numPr>
      </w:pPr>
      <w:r>
        <w:rPr/>
        <w:t xml:space="preserve">Abnormal phase detection and repair</w:t>
      </w:r>
    </w:p>
    <w:p>
      <w:pPr>
        <w:spacing w:after="0"/>
        <w:numPr>
          <w:ilvl w:val="0"/>
          <w:numId w:val="2"/>
        </w:numPr>
      </w:pPr>
      <w:r>
        <w:rPr/>
        <w:t xml:space="preserve">Potential sources of bias in soil moisture retrieval</w:t>
      </w:r>
    </w:p>
    <w:p>
      <w:pPr>
        <w:spacing w:after="0"/>
        <w:numPr>
          <w:ilvl w:val="0"/>
          <w:numId w:val="2"/>
        </w:numPr>
      </w:pPr>
      <w:r>
        <w:rPr/>
        <w:t xml:space="preserve">Accuracy of GNSS-IR multisatellite combination</w:t>
      </w:r>
    </w:p>
    <w:p>
      <w:pPr>
        <w:numPr>
          <w:ilvl w:val="0"/>
          <w:numId w:val="2"/>
        </w:numPr>
      </w:pPr>
      <w:r>
        <w:rPr/>
        <w:t xml:space="preserve">Other satellite combinations for soil moisture retrieval</w:t>
      </w:r>
    </w:p>
    <w:p>
      <w:pPr>
        <w:pStyle w:val="Heading1"/>
      </w:pPr>
      <w:bookmarkStart w:id="6" w:name="_Toc6"/>
      <w:r>
        <w:t>Report location:</w:t>
      </w:r>
      <w:bookmarkEnd w:id="6"/>
    </w:p>
    <w:p>
      <w:hyperlink r:id="rId8" w:history="1">
        <w:r>
          <w:rPr>
            <w:color w:val="2980b9"/>
            <w:u w:val="single"/>
          </w:rPr>
          <w:t xml:space="preserve">https://www.fullpicture.app/item/b4ace26bb44fbf3f3b959b9c60e402a4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2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3224122010776?via%3Dihub" TargetMode="External"/><Relationship Id="rId8" Type="http://schemas.openxmlformats.org/officeDocument/2006/relationships/hyperlink" Target="https://www.fullpicture.app/item/b4ace26bb44fbf3f3b959b9c60e402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2023-03-03T23:23:32+01:00</dcterms:created>
  <dcterms:modified xsi:type="dcterms:W3CDTF">2023-03-03T23:23:32+01:00</dcterms:modified>
</cp:coreProperties>
</file>

<file path=docProps/custom.xml><?xml version="1.0" encoding="utf-8"?>
<Properties xmlns="http://schemas.openxmlformats.org/officeDocument/2006/custom-properties" xmlns:vt="http://schemas.openxmlformats.org/officeDocument/2006/docPropsVTypes"/>
</file>