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FRUIT: A Blockchain-Based Efficient and Privacy-Preserving Quality-Aware Incentive Scheme | IEEE Journals &amp; Magazine | IEEE Xplore</w:t>
      </w:r>
      <w:br/>
      <w:hyperlink r:id="rId7" w:history="1">
        <w:r>
          <w:rPr>
            <w:color w:val="2980b9"/>
            <w:u w:val="single"/>
          </w:rPr>
          <w:t xml:space="preserve">https://ieeexplore.ieee.org/abstract/document/9915368</w:t>
        </w:r>
      </w:hyperlink>
    </w:p>
    <w:p>
      <w:pPr>
        <w:pStyle w:val="Heading1"/>
      </w:pPr>
      <w:bookmarkStart w:id="2" w:name="_Toc2"/>
      <w:r>
        <w:t>Article summary:</w:t>
      </w:r>
      <w:bookmarkEnd w:id="2"/>
    </w:p>
    <w:p>
      <w:pPr>
        <w:jc w:val="both"/>
      </w:pPr>
      <w:r>
        <w:rPr/>
        <w:t xml:space="preserve">1. The article discusses FRUIT, a blockchain-based incentive scheme that aims to improve the efficiency and privacy of quality-aware systems.</w:t>
      </w:r>
    </w:p>
    <w:p>
      <w:pPr>
        <w:jc w:val="both"/>
      </w:pPr>
      <w:r>
        <w:rPr/>
        <w:t xml:space="preserve">2. FRUIT utilizes smart contracts on the blockchain to incentivize participants to provide accurate and high-quality data.</w:t>
      </w:r>
    </w:p>
    <w:p>
      <w:pPr>
        <w:jc w:val="both"/>
      </w:pPr>
      <w:r>
        <w:rPr/>
        <w:t xml:space="preserve">3. The scheme ensures privacy by using zero-knowledge proofs and differential privacy techniques, allowing users to maintain control over their personal information while still contributing to the system's overall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 provided article text does not contain any information about the content of the article "FRUIT: A Blockchain-Based Efficient and Privacy-Preserving Quality-Aware Incentive Scheme." Therefore, it is not possible to provide a detailed critical analysis based on its content.</w:t>
      </w:r>
    </w:p>
    <w:p>
      <w:pPr>
        <w:pStyle w:val="Heading1"/>
      </w:pPr>
      <w:bookmarkStart w:id="5" w:name="_Toc5"/>
      <w:r>
        <w:t>Topics for further research:</w:t>
      </w:r>
      <w:bookmarkEnd w:id="5"/>
    </w:p>
    <w:p>
      <w:pPr>
        <w:spacing w:after="0"/>
        <w:numPr>
          <w:ilvl w:val="0"/>
          <w:numId w:val="2"/>
        </w:numPr>
      </w:pPr>
      <w:r>
        <w:rPr/>
        <w:t xml:space="preserve">Blockchain-based incentive schemes for quality assurance
</w:t>
      </w:r>
    </w:p>
    <w:p>
      <w:pPr>
        <w:spacing w:after="0"/>
        <w:numPr>
          <w:ilvl w:val="0"/>
          <w:numId w:val="2"/>
        </w:numPr>
      </w:pPr>
      <w:r>
        <w:rPr/>
        <w:t xml:space="preserve">Privacy-preserving mechanisms in blockchain technology
</w:t>
      </w:r>
    </w:p>
    <w:p>
      <w:pPr>
        <w:spacing w:after="0"/>
        <w:numPr>
          <w:ilvl w:val="0"/>
          <w:numId w:val="2"/>
        </w:numPr>
      </w:pPr>
      <w:r>
        <w:rPr/>
        <w:t xml:space="preserve">Efficient incentive schemes in blockchain applications
</w:t>
      </w:r>
    </w:p>
    <w:p>
      <w:pPr>
        <w:spacing w:after="0"/>
        <w:numPr>
          <w:ilvl w:val="0"/>
          <w:numId w:val="2"/>
        </w:numPr>
      </w:pPr>
      <w:r>
        <w:rPr/>
        <w:t xml:space="preserve">Quality-awareness in blockchain-based systems
</w:t>
      </w:r>
    </w:p>
    <w:p>
      <w:pPr>
        <w:spacing w:after="0"/>
        <w:numPr>
          <w:ilvl w:val="0"/>
          <w:numId w:val="2"/>
        </w:numPr>
      </w:pPr>
      <w:r>
        <w:rPr/>
        <w:t xml:space="preserve">Fruit blockchain project and its features
</w:t>
      </w:r>
    </w:p>
    <w:p>
      <w:pPr>
        <w:numPr>
          <w:ilvl w:val="0"/>
          <w:numId w:val="2"/>
        </w:numPr>
      </w:pPr>
      <w:r>
        <w:rPr/>
        <w:t xml:space="preserve">Research on incentivization schemes in blockchain technology</w:t>
      </w:r>
    </w:p>
    <w:p>
      <w:pPr>
        <w:pStyle w:val="Heading1"/>
      </w:pPr>
      <w:bookmarkStart w:id="6" w:name="_Toc6"/>
      <w:r>
        <w:t>Report location:</w:t>
      </w:r>
      <w:bookmarkEnd w:id="6"/>
    </w:p>
    <w:p>
      <w:hyperlink r:id="rId8" w:history="1">
        <w:r>
          <w:rPr>
            <w:color w:val="2980b9"/>
            <w:u w:val="single"/>
          </w:rPr>
          <w:t xml:space="preserve">https://www.fullpicture.app/item/b4b47f0cab5146d41730e9543db85175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8A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15368" TargetMode="External"/><Relationship Id="rId8" Type="http://schemas.openxmlformats.org/officeDocument/2006/relationships/hyperlink" Target="https://www.fullpicture.app/item/b4b47f0cab5146d41730e9543db85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2024-03-10T18:31:03+01:00</dcterms:created>
  <dcterms:modified xsi:type="dcterms:W3CDTF">2024-03-10T18:31:03+01:00</dcterms:modified>
</cp:coreProperties>
</file>

<file path=docProps/custom.xml><?xml version="1.0" encoding="utf-8"?>
<Properties xmlns="http://schemas.openxmlformats.org/officeDocument/2006/custom-properties" xmlns:vt="http://schemas.openxmlformats.org/officeDocument/2006/docPropsVTypes"/>
</file>