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永磁同步机文献综述：技术进展与应用前景</w:t>
      </w:r>
      <w:br/>
      <w:hyperlink r:id="rId7" w:history="1">
        <w:r>
          <w:rPr>
            <w:color w:val="2980b9"/>
            <w:u w:val="single"/>
          </w:rPr>
          <w:t xml:space="preserve">https://www.zhihuiya.com/observer/detail/80683</w:t>
        </w:r>
      </w:hyperlink>
    </w:p>
    <w:p>
      <w:pPr>
        <w:pStyle w:val="Heading1"/>
      </w:pPr>
      <w:bookmarkStart w:id="2" w:name="_Toc2"/>
      <w:r>
        <w:t>Article summary:</w:t>
      </w:r>
      <w:bookmarkEnd w:id="2"/>
    </w:p>
    <w:p>
      <w:pPr>
        <w:jc w:val="both"/>
      </w:pPr>
      <w:r>
        <w:rPr/>
        <w:t xml:space="preserve">1. 永磁同步机在技术上取得了显著进展，包括永磁材料、电机设计和控制策略的创新和发展。</w:t>
      </w:r>
    </w:p>
    <w:p>
      <w:pPr>
        <w:jc w:val="both"/>
      </w:pPr>
      <w:r>
        <w:rPr/>
        <w:t xml:space="preserve">2. 永磁同步机在工业制造、交通运输和可再生能源等领域的应用不断扩大，发挥着重要作用。</w:t>
      </w:r>
    </w:p>
    <w:p>
      <w:pPr>
        <w:jc w:val="both"/>
      </w:pPr>
      <w:r>
        <w:rPr/>
        <w:t xml:space="preserve">3. 永磁同步机作为高效节能的电机，在市场前景方面具有广阔的发展空间，未来将继续推动能源转型和可持续发展。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永磁同步机的文献综述虽然提供了一些有价值的信息，但也存在一些潜在偏见和片面报道。首先，在技术进展方面，文章过于强调了永磁材料、电机设计和控制策略的创新，而忽略了其他可能影响永磁同步机性能的因素，比如制造工艺、环境适应性等。此外，文章没有提供足够的证据来支持其关于永磁材料、电机设计和控制策略改进对性能提升的主张，缺乏具体案例或数据支持。</w:t>
      </w:r>
    </w:p>
    <w:p>
      <w:pPr>
        <w:jc w:val="both"/>
      </w:pPr>
      <w:r>
        <w:rPr/>
        <w:t xml:space="preserve"/>
      </w:r>
    </w:p>
    <w:p>
      <w:pPr>
        <w:jc w:val="both"/>
      </w:pPr>
      <w:r>
        <w:rPr/>
        <w:t xml:space="preserve">在应用领域方面，文章过于美化了永磁同步机在工业制造、交通运输和可再生能源领域的应用前景，没有充分考虑到可能存在的技术障碍、成本问题以及市场需求变化等因素。同时，文章未探讨永磁同步机在实际应用中可能面临的挑战和风险，缺乏全面客观地呈现双方观点。</w:t>
      </w:r>
    </w:p>
    <w:p>
      <w:pPr>
        <w:jc w:val="both"/>
      </w:pPr>
      <w:r>
        <w:rPr/>
        <w:t xml:space="preserve"/>
      </w:r>
    </w:p>
    <w:p>
      <w:pPr>
        <w:jc w:val="both"/>
      </w:pPr>
      <w:r>
        <w:rPr/>
        <w:t xml:space="preserve">在市场前景和发展趋势方面，文章过于乐观地认为永磁同步机市场前景广阔，并未深入分析可能存在的竞争压力、政策变化以及行业发展趋势等因素。此外，文章未提及任何反驳意见或质疑声音，缺乏对不同观点进行平等对待。</w:t>
      </w:r>
    </w:p>
    <w:p>
      <w:pPr>
        <w:jc w:val="both"/>
      </w:pPr>
      <w:r>
        <w:rPr/>
        <w:t xml:space="preserve"/>
      </w:r>
    </w:p>
    <w:p>
      <w:pPr>
        <w:jc w:val="both"/>
      </w:pPr>
      <w:r>
        <w:rPr/>
        <w:t xml:space="preserve">总之，这篇文章虽然提供了一些有价值的信息和观点，但也存在着潜在偏见、片面报道以及缺乏全面考虑的问题。建议作者在撰写类似文章时更加客观公正地呈现事实，并充分考虑各种可能影响因素，以确保信息准确性和全面性。</w:t>
      </w:r>
    </w:p>
    <w:p>
      <w:pPr>
        <w:pStyle w:val="Heading1"/>
      </w:pPr>
      <w:bookmarkStart w:id="5" w:name="_Toc5"/>
      <w:r>
        <w:t>Topics for further research:</w:t>
      </w:r>
      <w:bookmarkEnd w:id="5"/>
    </w:p>
    <w:p>
      <w:pPr>
        <w:spacing w:after="0"/>
        <w:numPr>
          <w:ilvl w:val="0"/>
          <w:numId w:val="2"/>
        </w:numPr>
      </w:pPr>
      <w:r>
        <w:rPr/>
        <w:t xml:space="preserve">永磁同步机制造工艺的影响
</w:t>
      </w:r>
    </w:p>
    <w:p>
      <w:pPr>
        <w:spacing w:after="0"/>
        <w:numPr>
          <w:ilvl w:val="0"/>
          <w:numId w:val="2"/>
        </w:numPr>
      </w:pPr>
      <w:r>
        <w:rPr/>
        <w:t xml:space="preserve">永磁同步机环境适应性的考虑
</w:t>
      </w:r>
    </w:p>
    <w:p>
      <w:pPr>
        <w:spacing w:after="0"/>
        <w:numPr>
          <w:ilvl w:val="0"/>
          <w:numId w:val="2"/>
        </w:numPr>
      </w:pPr>
      <w:r>
        <w:rPr/>
        <w:t xml:space="preserve">永磁同步机性能提升的具体案例和数据
</w:t>
      </w:r>
    </w:p>
    <w:p>
      <w:pPr>
        <w:spacing w:after="0"/>
        <w:numPr>
          <w:ilvl w:val="0"/>
          <w:numId w:val="2"/>
        </w:numPr>
      </w:pPr>
      <w:r>
        <w:rPr/>
        <w:t xml:space="preserve">永磁同步机应用中可能存在的技术障碍和成本问题
</w:t>
      </w:r>
    </w:p>
    <w:p>
      <w:pPr>
        <w:spacing w:after="0"/>
        <w:numPr>
          <w:ilvl w:val="0"/>
          <w:numId w:val="2"/>
        </w:numPr>
      </w:pPr>
      <w:r>
        <w:rPr/>
        <w:t xml:space="preserve">永磁同步机市场前景的竞争压力和政策变化
</w:t>
      </w:r>
    </w:p>
    <w:p>
      <w:pPr>
        <w:numPr>
          <w:ilvl w:val="0"/>
          <w:numId w:val="2"/>
        </w:numPr>
      </w:pPr>
      <w:r>
        <w:rPr/>
        <w:t xml:space="preserve">永磁同步机发展趋势中的不同观点和质疑声音</w:t>
      </w:r>
    </w:p>
    <w:p>
      <w:pPr>
        <w:pStyle w:val="Heading1"/>
      </w:pPr>
      <w:bookmarkStart w:id="6" w:name="_Toc6"/>
      <w:r>
        <w:t>Report location:</w:t>
      </w:r>
      <w:bookmarkEnd w:id="6"/>
    </w:p>
    <w:p>
      <w:hyperlink r:id="rId8" w:history="1">
        <w:r>
          <w:rPr>
            <w:color w:val="2980b9"/>
            <w:u w:val="single"/>
          </w:rPr>
          <w:t xml:space="preserve">https://www.fullpicture.app/item/b4e307b0e01e3b0959cd772265b98b12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752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iya.com/observer/detail/80683" TargetMode="External"/><Relationship Id="rId8" Type="http://schemas.openxmlformats.org/officeDocument/2006/relationships/hyperlink" Target="https://www.fullpicture.app/item/b4e307b0e01e3b0959cd772265b98b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2024-06-27T17:19:05+02:00</dcterms:created>
  <dcterms:modified xsi:type="dcterms:W3CDTF">2024-06-27T17:19:05+02:00</dcterms:modified>
</cp:coreProperties>
</file>

<file path=docProps/custom.xml><?xml version="1.0" encoding="utf-8"?>
<Properties xmlns="http://schemas.openxmlformats.org/officeDocument/2006/custom-properties" xmlns:vt="http://schemas.openxmlformats.org/officeDocument/2006/docPropsVTypes"/>
</file>