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Collision-aware interactive simulation using graph neural networks - PMC</w:t>
      </w:r>
      <w:br/>
      <w:hyperlink r:id="rId7" w:history="1">
        <w:r>
          <w:rPr>
            <w:color w:val="2980b9"/>
            <w:u w:val="single"/>
          </w:rPr>
          <w:t xml:space="preserve">https://www.ncbi.nlm.nih.gov/pmc/articles/PMC9170855/</w:t>
        </w:r>
      </w:hyperlink>
    </w:p>
    <w:p>
      <w:pPr>
        <w:pStyle w:val="Heading1"/>
      </w:pPr>
      <w:bookmarkStart w:id="2" w:name="_Toc2"/>
      <w:r>
        <w:t>Article summary:</w:t>
      </w:r>
      <w:bookmarkEnd w:id="2"/>
    </w:p>
    <w:p>
      <w:pPr>
        <w:jc w:val="both"/>
      </w:pPr>
      <w:r>
        <w:rPr/>
        <w:t xml:space="preserve">1. A deep interactive physical simulation framework is proposed that can effectively address tool-object collisions.</w:t>
      </w:r>
    </w:p>
    <w:p>
      <w:pPr>
        <w:jc w:val="both"/>
      </w:pPr>
      <w:r>
        <w:rPr/>
        <w:t xml:space="preserve">2. The framework uses a graph neural network as the base model and a collision-aware recursive regression module to update the network parameters recursively using interpenetration distances calculated from vertex-face and edge-edge tests.</w:t>
      </w:r>
    </w:p>
    <w:p>
      <w:pPr>
        <w:jc w:val="both"/>
      </w:pPr>
      <w:r>
        <w:rPr/>
        <w:t xml:space="preserve">3. A novel self-supervised collision term is introduced to reduce interpenetration errors in unseen sequences and provide a more compact collision response.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“Collision-Aware Interactive Simulation Using Graph Neural Networks” provides an overview of a deep interactive physical simulation framework that can effectively address tool-object collisions. The article is well written, with clear explanations of the proposed method and its components, such as the GNN-based encoder-processor-decoder architecture, the collision-aware recursive regression module, and the self-supervised collision term. The authors also provide extensive evaluations of their proposed method in several common interactive simulation scenes with vertex-face, edge-face, and face-face collisions.</w:t>
      </w:r>
    </w:p>
    <w:p>
      <w:pPr>
        <w:jc w:val="both"/>
      </w:pPr>
      <w:r>
        <w:rPr/>
        <w:t xml:space="preserve">The article appears to be unbiased and presents both sides of the argument equally. It does not appear to contain any promotional content or partiality towards any particular point of view or opinion. Furthermore, it does not appear to contain any unsupported claims or missing points of consideration; all claims are supported by evidence provided in the article itself or from other sources cited by the authors. Additionally, possible risks associated with using this method are noted in the article, such as computational cost and accuracy issues related to CCD algorithms used for calculating interpenetration distances.</w:t>
      </w:r>
    </w:p>
    <w:p>
      <w:pPr>
        <w:jc w:val="both"/>
      </w:pPr>
      <w:r>
        <w:rPr/>
        <w:t xml:space="preserve">In conclusion, this article appears to be trustworthy and reliable; it provides an unbiased overview of a deep interactive physical simulation framework that can effectively address tool-object collisions while noting potential risks associated with its use.</w:t>
      </w:r>
    </w:p>
    <w:p>
      <w:pPr>
        <w:pStyle w:val="Heading1"/>
      </w:pPr>
      <w:bookmarkStart w:id="5" w:name="_Toc5"/>
      <w:r>
        <w:t>Topics for further research:</w:t>
      </w:r>
      <w:bookmarkEnd w:id="5"/>
    </w:p>
    <w:p>
      <w:pPr>
        <w:spacing w:after="0"/>
        <w:numPr>
          <w:ilvl w:val="0"/>
          <w:numId w:val="2"/>
        </w:numPr>
      </w:pPr>
      <w:r>
        <w:rPr/>
        <w:t xml:space="preserve">Graph Neural Networks</w:t>
      </w:r>
    </w:p>
    <w:p>
      <w:pPr>
        <w:spacing w:after="0"/>
        <w:numPr>
          <w:ilvl w:val="0"/>
          <w:numId w:val="2"/>
        </w:numPr>
      </w:pPr>
      <w:r>
        <w:rPr/>
        <w:t xml:space="preserve">Collision-Aware Simulation</w:t>
      </w:r>
    </w:p>
    <w:p>
      <w:pPr>
        <w:spacing w:after="0"/>
        <w:numPr>
          <w:ilvl w:val="0"/>
          <w:numId w:val="2"/>
        </w:numPr>
      </w:pPr>
      <w:r>
        <w:rPr/>
        <w:t xml:space="preserve">Interactive Physical Simulation</w:t>
      </w:r>
    </w:p>
    <w:p>
      <w:pPr>
        <w:spacing w:after="0"/>
        <w:numPr>
          <w:ilvl w:val="0"/>
          <w:numId w:val="2"/>
        </w:numPr>
      </w:pPr>
      <w:r>
        <w:rPr/>
        <w:t xml:space="preserve">Continuous Collision Detection</w:t>
      </w:r>
    </w:p>
    <w:p>
      <w:pPr>
        <w:spacing w:after="0"/>
        <w:numPr>
          <w:ilvl w:val="0"/>
          <w:numId w:val="2"/>
        </w:numPr>
      </w:pPr>
      <w:r>
        <w:rPr/>
        <w:t xml:space="preserve">Self-Supervised Collision Term</w:t>
      </w:r>
    </w:p>
    <w:p>
      <w:pPr>
        <w:numPr>
          <w:ilvl w:val="0"/>
          <w:numId w:val="2"/>
        </w:numPr>
      </w:pPr>
      <w:r>
        <w:rPr/>
        <w:t xml:space="preserve">Recursive Regression Module</w:t>
      </w:r>
    </w:p>
    <w:p>
      <w:pPr>
        <w:pStyle w:val="Heading1"/>
      </w:pPr>
      <w:bookmarkStart w:id="6" w:name="_Toc6"/>
      <w:r>
        <w:t>Report location:</w:t>
      </w:r>
      <w:bookmarkEnd w:id="6"/>
    </w:p>
    <w:p>
      <w:hyperlink r:id="rId8" w:history="1">
        <w:r>
          <w:rPr>
            <w:color w:val="2980b9"/>
            <w:u w:val="single"/>
          </w:rPr>
          <w:t xml:space="preserve">https://www.fullpicture.app/item/b4ee6b57594942e9fc3c222739f3414e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05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70855/" TargetMode="External"/><Relationship Id="rId8" Type="http://schemas.openxmlformats.org/officeDocument/2006/relationships/hyperlink" Target="https://www.fullpicture.app/item/b4ee6b57594942e9fc3c222739f341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2023-02-25T00:26:11+01:00</dcterms:created>
  <dcterms:modified xsi:type="dcterms:W3CDTF">2023-02-25T00:26:11+01:00</dcterms:modified>
</cp:coreProperties>
</file>

<file path=docProps/custom.xml><?xml version="1.0" encoding="utf-8"?>
<Properties xmlns="http://schemas.openxmlformats.org/officeDocument/2006/custom-properties" xmlns:vt="http://schemas.openxmlformats.org/officeDocument/2006/docPropsVTypes"/>
</file>