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Search for an Effective Clinical Behavior Analysis: The Nonlinear Thinking of Israel Goldiamond - PMC</w:t>
      </w:r>
      <w:br/>
      <w:hyperlink r:id="rId7" w:history="1">
        <w:r>
          <w:rPr>
            <w:color w:val="2980b9"/>
            <w:u w:val="single"/>
          </w:rPr>
          <w:t xml:space="preserve">https://www.ncbi.nlm.nih.gov/pmc/articles/PMC2686984/</w:t>
        </w:r>
      </w:hyperlink>
    </w:p>
    <w:p>
      <w:pPr>
        <w:pStyle w:val="Heading1"/>
      </w:pPr>
      <w:bookmarkStart w:id="2" w:name="_Toc2"/>
      <w:r>
        <w:t>Article summary:</w:t>
      </w:r>
      <w:bookmarkEnd w:id="2"/>
    </w:p>
    <w:p>
      <w:pPr>
        <w:jc w:val="both"/>
      </w:pPr>
      <w:r>
        <w:rPr/>
        <w:t xml:space="preserve">1. This paper introduces Goldiamond's constructional approach to clinical behavior analysis and its implications.</w:t>
      </w:r>
    </w:p>
    <w:p>
      <w:pPr>
        <w:jc w:val="both"/>
      </w:pPr>
      <w:r>
        <w:rPr/>
        <w:t xml:space="preserve">2. It provides the context of a life of scientific discovery that attempts to elucidate the variables and events that informed one of the most extraordinary scientific journeys in the history of behavior analysis.</w:t>
      </w:r>
    </w:p>
    <w:p>
      <w:pPr>
        <w:jc w:val="both"/>
      </w:pPr>
      <w:r>
        <w:rPr/>
        <w:t xml:space="preserve">3. The paper also explores how Goldiamond and Hawkins replicated results obtained many times before by presenting smudges instead of nonsense words, leading to an investigation of the original works cited.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providing a comprehensive overview of Israel Goldiamond’s nonlinear functional analysis and its implications for clinical behavior analysis. The author does an excellent job of providing background information on psychophysics, as well as detailing Goldiamond’s research findings and their implications for behavior analysis. The article is well-researched, citing numerous sources throughout, which adds to its credibility. Additionally, the author does not appear to be biased or partial in any way; rather, they present both sides equally and objectively. </w:t>
      </w:r>
    </w:p>
    <w:p>
      <w:pPr>
        <w:jc w:val="both"/>
      </w:pPr>
      <w:r>
        <w:rPr/>
        <w:t xml:space="preserve">The only potential issue with this article is that it may be missing some points of consideration or evidence for certain claims made. For example, while the author does provide evidence for Goldiamond’s research findings, they do not explore any counterarguments or alternative explanations for these findings. Additionally, there is no mention of possible risks associated with this type of research or any potential ethical considerations that should be taken into account when conducting such studies. </w:t>
      </w:r>
    </w:p>
    <w:p>
      <w:pPr>
        <w:jc w:val="both"/>
      </w:pPr>
      <w:r>
        <w:rPr/>
        <w:t xml:space="preserve">In conclusion, this article is generally reliable and trustworthy due to its clear writing style and comprehensive overview of Goldiamond’s work. However, it could benefit from further exploration into counterarguments or alternative explanations for his findings as well as discussion about potential risks associated with this type of research.</w:t>
      </w:r>
    </w:p>
    <w:p>
      <w:pPr>
        <w:pStyle w:val="Heading1"/>
      </w:pPr>
      <w:bookmarkStart w:id="5" w:name="_Toc5"/>
      <w:r>
        <w:t>Topics for further research:</w:t>
      </w:r>
      <w:bookmarkEnd w:id="5"/>
    </w:p>
    <w:p>
      <w:pPr>
        <w:spacing w:after="0"/>
        <w:numPr>
          <w:ilvl w:val="0"/>
          <w:numId w:val="2"/>
        </w:numPr>
      </w:pPr>
      <w:r>
        <w:rPr/>
        <w:t xml:space="preserve">Counterarguments to nonlinear functional analysis</w:t>
      </w:r>
    </w:p>
    <w:p>
      <w:pPr>
        <w:spacing w:after="0"/>
        <w:numPr>
          <w:ilvl w:val="0"/>
          <w:numId w:val="2"/>
        </w:numPr>
      </w:pPr>
      <w:r>
        <w:rPr/>
        <w:t xml:space="preserve">Ethical considerations for psychophysics research</w:t>
      </w:r>
    </w:p>
    <w:p>
      <w:pPr>
        <w:spacing w:after="0"/>
        <w:numPr>
          <w:ilvl w:val="0"/>
          <w:numId w:val="2"/>
        </w:numPr>
      </w:pPr>
      <w:r>
        <w:rPr/>
        <w:t xml:space="preserve">Risks associated with psychophysics research</w:t>
      </w:r>
    </w:p>
    <w:p>
      <w:pPr>
        <w:spacing w:after="0"/>
        <w:numPr>
          <w:ilvl w:val="0"/>
          <w:numId w:val="2"/>
        </w:numPr>
      </w:pPr>
      <w:r>
        <w:rPr/>
        <w:t xml:space="preserve">Alternative explanations for Goldiamond's findings</w:t>
      </w:r>
    </w:p>
    <w:p>
      <w:pPr>
        <w:spacing w:after="0"/>
        <w:numPr>
          <w:ilvl w:val="0"/>
          <w:numId w:val="2"/>
        </w:numPr>
      </w:pPr>
      <w:r>
        <w:rPr/>
        <w:t xml:space="preserve">Clinical implications of nonlinear functional analysis</w:t>
      </w:r>
    </w:p>
    <w:p>
      <w:pPr>
        <w:numPr>
          <w:ilvl w:val="0"/>
          <w:numId w:val="2"/>
        </w:numPr>
      </w:pPr>
      <w:r>
        <w:rPr/>
        <w:t xml:space="preserve">Behavior analysis and psychophysics</w:t>
      </w:r>
    </w:p>
    <w:p>
      <w:pPr>
        <w:pStyle w:val="Heading1"/>
      </w:pPr>
      <w:bookmarkStart w:id="6" w:name="_Toc6"/>
      <w:r>
        <w:t>Report location:</w:t>
      </w:r>
      <w:bookmarkEnd w:id="6"/>
    </w:p>
    <w:p>
      <w:hyperlink r:id="rId8" w:history="1">
        <w:r>
          <w:rPr>
            <w:color w:val="2980b9"/>
            <w:u w:val="single"/>
          </w:rPr>
          <w:t xml:space="preserve">https://www.fullpicture.app/item/b4f19bbc35cd0275b9136ddbabab247d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BD7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2686984/" TargetMode="External"/><Relationship Id="rId8" Type="http://schemas.openxmlformats.org/officeDocument/2006/relationships/hyperlink" Target="https://www.fullpicture.app/item/b4f19bbc35cd0275b9136ddbabab24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2023-02-21T17:11:07+01:00</dcterms:created>
  <dcterms:modified xsi:type="dcterms:W3CDTF">2023-02-21T17:11:07+01:00</dcterms:modified>
</cp:coreProperties>
</file>

<file path=docProps/custom.xml><?xml version="1.0" encoding="utf-8"?>
<Properties xmlns="http://schemas.openxmlformats.org/officeDocument/2006/custom-properties" xmlns:vt="http://schemas.openxmlformats.org/officeDocument/2006/docPropsVTypes"/>
</file>