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Ukraine's new tanks from NATO allies won't be the instant game-changer some expect | CNN</w:t>
      </w:r>
      <w:br/>
      <w:hyperlink r:id="rId7" w:history="1">
        <w:r>
          <w:rPr>
            <w:color w:val="2980b9"/>
            <w:u w:val="single"/>
          </w:rPr>
          <w:t xml:space="preserve">https://edition.cnn.com/2023/01/27/europe/ukraine-war-nato-tanks-analysis-intl-hnk-ml/index.html</w:t>
        </w:r>
      </w:hyperlink>
    </w:p>
    <w:p>
      <w:pPr>
        <w:pStyle w:val="Heading1"/>
      </w:pPr>
      <w:bookmarkStart w:id="2" w:name="_Toc2"/>
      <w:r>
        <w:t>Article summary:</w:t>
      </w:r>
      <w:bookmarkEnd w:id="2"/>
    </w:p>
    <w:p>
      <w:pPr>
        <w:jc w:val="both"/>
      </w:pPr>
      <w:r>
        <w:rPr/>
        <w:t xml:space="preserve">1. NATO allies have provided Ukraine with new tanks, but they may not be the instant game-changer some expect.</w:t>
      </w:r>
    </w:p>
    <w:p>
      <w:pPr>
        <w:jc w:val="both"/>
      </w:pPr>
      <w:r>
        <w:rPr/>
        <w:t xml:space="preserve">2. Analysis suggests that these tanks will not be able to provide a decisive advantage in the conflict between Ukraine and Russia.</w:t>
      </w:r>
    </w:p>
    <w:p>
      <w:pPr>
        <w:jc w:val="both"/>
      </w:pPr>
      <w:r>
        <w:rPr/>
        <w:t xml:space="preserve">3. The article provides an analysis of the potential impact of these tanks on the conflict in Ukraine.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analysis of the potential impact of NATO allies providing Ukraine with new tanks on the conflict between Ukraine and Russia. The article does not appear to be biased or one-sided, as it presents both sides of the argument fairly and objectively. It also does not contain any unsupported claims or missing points of consideration, as it provides a thorough analysis of the situation and its implications for both sides. Additionally, there is no promotional content or partiality present in the article, as it simply presents facts and evidence without taking a side in the debate. Furthermore, possible risks are noted throughout the article, such as how these tanks may not provide a decisive advantage in this conflict. Finally, both sides are presented equally throughout the article, making sure to give each side its due consideration before coming to any conclusions about their potential impact on this conflict.</w:t>
      </w:r>
    </w:p>
    <w:p>
      <w:pPr>
        <w:pStyle w:val="Heading1"/>
      </w:pPr>
      <w:bookmarkStart w:id="5" w:name="_Toc5"/>
      <w:r>
        <w:t>Topics for further research:</w:t>
      </w:r>
      <w:bookmarkEnd w:id="5"/>
    </w:p>
    <w:p>
      <w:pPr>
        <w:spacing w:after="0"/>
        <w:numPr>
          <w:ilvl w:val="0"/>
          <w:numId w:val="2"/>
        </w:numPr>
      </w:pPr>
      <w:r>
        <w:rPr/>
        <w:t xml:space="preserve">NATO-Ukraine relations</w:t>
      </w:r>
    </w:p>
    <w:p>
      <w:pPr>
        <w:spacing w:after="0"/>
        <w:numPr>
          <w:ilvl w:val="0"/>
          <w:numId w:val="2"/>
        </w:numPr>
      </w:pPr>
      <w:r>
        <w:rPr/>
        <w:t xml:space="preserve">Russian military strategy in Ukraine</w:t>
      </w:r>
    </w:p>
    <w:p>
      <w:pPr>
        <w:spacing w:after="0"/>
        <w:numPr>
          <w:ilvl w:val="0"/>
          <w:numId w:val="2"/>
        </w:numPr>
      </w:pPr>
      <w:r>
        <w:rPr/>
        <w:t xml:space="preserve">Ukrainian defense capabilities</w:t>
      </w:r>
    </w:p>
    <w:p>
      <w:pPr>
        <w:spacing w:after="0"/>
        <w:numPr>
          <w:ilvl w:val="0"/>
          <w:numId w:val="2"/>
        </w:numPr>
      </w:pPr>
      <w:r>
        <w:rPr/>
        <w:t xml:space="preserve">Impact of tanks on modern warfare</w:t>
      </w:r>
    </w:p>
    <w:p>
      <w:pPr>
        <w:spacing w:after="0"/>
        <w:numPr>
          <w:ilvl w:val="0"/>
          <w:numId w:val="2"/>
        </w:numPr>
      </w:pPr>
      <w:r>
        <w:rPr/>
        <w:t xml:space="preserve">NATO arms embargo on Ukraine</w:t>
      </w:r>
    </w:p>
    <w:p>
      <w:pPr>
        <w:numPr>
          <w:ilvl w:val="0"/>
          <w:numId w:val="2"/>
        </w:numPr>
      </w:pPr>
      <w:r>
        <w:rPr/>
        <w:t xml:space="preserve">International law implications of tank supply to Ukraine</w:t>
      </w:r>
    </w:p>
    <w:p>
      <w:pPr>
        <w:pStyle w:val="Heading1"/>
      </w:pPr>
      <w:bookmarkStart w:id="6" w:name="_Toc6"/>
      <w:r>
        <w:t>Report location:</w:t>
      </w:r>
      <w:bookmarkEnd w:id="6"/>
    </w:p>
    <w:p>
      <w:hyperlink r:id="rId8" w:history="1">
        <w:r>
          <w:rPr>
            <w:color w:val="2980b9"/>
            <w:u w:val="single"/>
          </w:rPr>
          <w:t xml:space="preserve">https://www.fullpicture.app/item/b4f29561ddfb3e7d45e3cfad7ed9bae7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F3B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1/27/europe/ukraine-war-nato-tanks-analysis-intl-hnk-ml/index.html" TargetMode="External"/><Relationship Id="rId8" Type="http://schemas.openxmlformats.org/officeDocument/2006/relationships/hyperlink" Target="https://www.fullpicture.app/item/b4f29561ddfb3e7d45e3cfad7ed9b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2023-02-22T01:50:17+01:00</dcterms:created>
  <dcterms:modified xsi:type="dcterms:W3CDTF">2023-02-22T01:50:17+01:00</dcterms:modified>
</cp:coreProperties>
</file>

<file path=docProps/custom.xml><?xml version="1.0" encoding="utf-8"?>
<Properties xmlns="http://schemas.openxmlformats.org/officeDocument/2006/custom-properties" xmlns:vt="http://schemas.openxmlformats.org/officeDocument/2006/docPropsVTypes"/>
</file>