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study on tourist satisfaction using participatory simulation in a virtual environment | SpringerLink</w:t>
      </w:r>
      <w:br/>
      <w:hyperlink r:id="rId7" w:history="1">
        <w:r>
          <w:rPr>
            <w:color w:val="2980b9"/>
            <w:u w:val="single"/>
          </w:rPr>
          <w:t xml:space="preserve">https://link.springer.com/article/10.1186/2193-1801-2-552</w:t>
        </w:r>
      </w:hyperlink>
    </w:p>
    <w:p>
      <w:pPr>
        <w:pStyle w:val="Heading1"/>
      </w:pPr>
      <w:bookmarkStart w:id="2" w:name="_Toc2"/>
      <w:r>
        <w:t>Article summary:</w:t>
      </w:r>
      <w:bookmarkEnd w:id="2"/>
    </w:p>
    <w:p>
      <w:pPr>
        <w:jc w:val="both"/>
      </w:pPr>
      <w:r>
        <w:rPr/>
        <w:t xml:space="preserve">1. This article examines the contrast bias on tourist satisfaction by using participatory simulation in virtual environments.</w:t>
      </w:r>
    </w:p>
    <w:p>
      <w:pPr>
        <w:jc w:val="both"/>
      </w:pPr>
      <w:r>
        <w:rPr/>
        <w:t xml:space="preserve">2. It proposes the application of VEs to study tourist decision-making and assessment, and thus improve future tourism services.</w:t>
      </w:r>
    </w:p>
    <w:p>
      <w:pPr>
        <w:jc w:val="both"/>
      </w:pPr>
      <w:r>
        <w:rPr/>
        <w:t xml:space="preserve">3. The study hypothesizes that the difference in the sequence of visiting, which leads to the contrast of different tourist experiences, affects the judgment of tourists regarding their satisfaction.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its research methodology and hypothesis development. The authors have provided evidence for their claims from previous studies in behavioral economics, marketing science, and tourism studies. Furthermore, they have also discussed potential risks associated with their research such as adaptation to pleasant or unpleasant experiences and variety-seeking behavior among tourists.</w:t>
      </w:r>
    </w:p>
    <w:p>
      <w:pPr>
        <w:jc w:val="both"/>
      </w:pPr>
      <w:r>
        <w:rPr/>
        <w:t xml:space="preserve">However, there are some points that could be improved upon in terms of trustworthiness and reliability. For example, while the authors have discussed potential risks associated with their research, they do not provide any evidence for how these risks can be mitigated or addressed in their research design. Additionally, while they discuss potential biases that may affect tourist satisfaction assessment, they do not provide any evidence for how these biases can be accounted for or minimized in their research design. Finally, while they discuss possible counterarguments to their hypothesis development, they do not provide any evidence for how these counterarguments can be addressed or explored further in their research design.</w:t>
      </w:r>
    </w:p>
    <w:p>
      <w:pPr>
        <w:pStyle w:val="Heading1"/>
      </w:pPr>
      <w:bookmarkStart w:id="5" w:name="_Toc5"/>
      <w:r>
        <w:t>Topics for further research:</w:t>
      </w:r>
      <w:bookmarkEnd w:id="5"/>
    </w:p>
    <w:p>
      <w:pPr>
        <w:spacing w:after="0"/>
        <w:numPr>
          <w:ilvl w:val="0"/>
          <w:numId w:val="2"/>
        </w:numPr>
      </w:pPr>
      <w:r>
        <w:rPr/>
        <w:t xml:space="preserve">Mitigating risks in research design</w:t>
      </w:r>
    </w:p>
    <w:p>
      <w:pPr>
        <w:spacing w:after="0"/>
        <w:numPr>
          <w:ilvl w:val="0"/>
          <w:numId w:val="2"/>
        </w:numPr>
      </w:pPr>
      <w:r>
        <w:rPr/>
        <w:t xml:space="preserve">Minimizing biases in tourist satisfaction assessment</w:t>
      </w:r>
    </w:p>
    <w:p>
      <w:pPr>
        <w:spacing w:after="0"/>
        <w:numPr>
          <w:ilvl w:val="0"/>
          <w:numId w:val="2"/>
        </w:numPr>
      </w:pPr>
      <w:r>
        <w:rPr/>
        <w:t xml:space="preserve">Exploring counterarguments in research design</w:t>
      </w:r>
    </w:p>
    <w:p>
      <w:pPr>
        <w:spacing w:after="0"/>
        <w:numPr>
          <w:ilvl w:val="0"/>
          <w:numId w:val="2"/>
        </w:numPr>
      </w:pPr>
      <w:r>
        <w:rPr/>
        <w:t xml:space="preserve">Behavioral economics and tourism studies</w:t>
      </w:r>
    </w:p>
    <w:p>
      <w:pPr>
        <w:spacing w:after="0"/>
        <w:numPr>
          <w:ilvl w:val="0"/>
          <w:numId w:val="2"/>
        </w:numPr>
      </w:pPr>
      <w:r>
        <w:rPr/>
        <w:t xml:space="preserve">Variety-seeking behavior among tourists</w:t>
      </w:r>
    </w:p>
    <w:p>
      <w:pPr>
        <w:numPr>
          <w:ilvl w:val="0"/>
          <w:numId w:val="2"/>
        </w:numPr>
      </w:pPr>
      <w:r>
        <w:rPr/>
        <w:t xml:space="preserve">Adaptation to pleasant or unpleasant experiences</w:t>
      </w:r>
    </w:p>
    <w:p>
      <w:pPr>
        <w:pStyle w:val="Heading1"/>
      </w:pPr>
      <w:bookmarkStart w:id="6" w:name="_Toc6"/>
      <w:r>
        <w:t>Report location:</w:t>
      </w:r>
      <w:bookmarkEnd w:id="6"/>
    </w:p>
    <w:p>
      <w:hyperlink r:id="rId8" w:history="1">
        <w:r>
          <w:rPr>
            <w:color w:val="2980b9"/>
            <w:u w:val="single"/>
          </w:rPr>
          <w:t xml:space="preserve">https://www.fullpicture.app/item/b5393c020340cffd0ab43c43a4385c5d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B19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186/2193-1801-2-552" TargetMode="External"/><Relationship Id="rId8" Type="http://schemas.openxmlformats.org/officeDocument/2006/relationships/hyperlink" Target="https://www.fullpicture.app/item/b5393c020340cffd0ab43c43a4385c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2023-02-22T21:35:31+01:00</dcterms:created>
  <dcterms:modified xsi:type="dcterms:W3CDTF">2023-02-22T21:35:31+01:00</dcterms:modified>
</cp:coreProperties>
</file>

<file path=docProps/custom.xml><?xml version="1.0" encoding="utf-8"?>
<Properties xmlns="http://schemas.openxmlformats.org/officeDocument/2006/custom-properties" xmlns:vt="http://schemas.openxmlformats.org/officeDocument/2006/docPropsVTypes"/>
</file>