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https://www.nature.com/articles/s41598-022-26002-7</w:t>
        </w:r>
      </w:hyperlink>
    </w:p>
    <w:p>
      <w:pPr>
        <w:pStyle w:val="Heading1"/>
      </w:pPr>
      <w:bookmarkStart w:id="2" w:name="_Toc2"/>
      <w:r>
        <w:t>Article summary:</w:t>
      </w:r>
      <w:bookmarkEnd w:id="2"/>
    </w:p>
    <w:p>
      <w:pPr>
        <w:jc w:val="both"/>
      </w:pPr>
      <w:r>
        <w:rPr/>
        <w:t xml:space="preserve">1. 本研究旨在调查视觉长期记忆（LTM）如何受时间影响，以及视觉特征与语义/概念信息在LTM中是否在几周内受到不同的影响。</w:t>
      </w:r>
    </w:p>
    <w:p>
      <w:pPr>
        <w:jc w:val="both"/>
      </w:pPr>
      <w:r>
        <w:rPr/>
        <w:t xml:space="preserve">2. 文章介绍了关于图像编码在LTM中的两种主要假设：命题位置和功能等价假设。前者认为使用符号代码来描述图像，而后者认为图像编码与所表示的信息具有相同的结构。</w:t>
      </w:r>
    </w:p>
    <w:p>
      <w:pPr>
        <w:jc w:val="both"/>
      </w:pPr>
      <w:r>
        <w:rPr/>
        <w:t xml:space="preserve">3. 研究还探讨了视觉记忆内容和格式的问题，并提到了关于视觉LTM容量和对视觉刺激表征保真度的研究。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潜在的偏见。首先，文章没有提供足够的证据来支持作者所提出的观点。虽然引用了一些参考文献，但并未详细解释这些研究是如何得出结论的。此外，文章似乎更倾向于支持功能等价假设而不是命题位置，但并未提供充分的理由或证据来支持这种偏好。</w:t>
      </w:r>
    </w:p>
    <w:p>
      <w:pPr>
        <w:jc w:val="both"/>
      </w:pPr>
      <w:r>
        <w:rPr/>
        <w:t xml:space="preserve"/>
      </w:r>
    </w:p>
    <w:p>
      <w:pPr>
        <w:jc w:val="both"/>
      </w:pPr>
      <w:r>
        <w:rPr/>
        <w:t xml:space="preserve">2. 片面报道：文章只涉及到了视觉记忆和感知方面的内容，而忽略了其他感官记忆和认知过程对记忆形成和巩固的影响。这种片面报道可能导致读者对整个记忆过程的理解不完整。</w:t>
      </w:r>
    </w:p>
    <w:p>
      <w:pPr>
        <w:jc w:val="both"/>
      </w:pPr>
      <w:r>
        <w:rPr/>
        <w:t xml:space="preserve"/>
      </w:r>
    </w:p>
    <w:p>
      <w:pPr>
        <w:jc w:val="both"/>
      </w:pPr>
      <w:r>
        <w:rPr/>
        <w:t xml:space="preserve">3. 无根据的主张：文章中提到了双码理论，即在检索图片表示时同时使用模拟和语言码。然而，并没有提供足够的证据来支持这一主张。没有明确说明为什么会同时使用这两种编码方式以及它们是如何相互作用的。</w:t>
      </w:r>
    </w:p>
    <w:p>
      <w:pPr>
        <w:jc w:val="both"/>
      </w:pPr>
      <w:r>
        <w:rPr/>
        <w:t xml:space="preserve"/>
      </w:r>
    </w:p>
    <w:p>
      <w:pPr>
        <w:jc w:val="both"/>
      </w:pPr>
      <w:r>
        <w:rPr/>
        <w:t xml:space="preserve">4. 缺失的考虑点：文章没有讨论记忆过程中可能存在的个体差异以及年龄、性别、文化背景等因素对记忆的影响。这些因素可能会对记忆的内容和格式产生重要影响，但文章未对其进行充分考虑。</w:t>
      </w:r>
    </w:p>
    <w:p>
      <w:pPr>
        <w:jc w:val="both"/>
      </w:pPr>
      <w:r>
        <w:rPr/>
        <w:t xml:space="preserve"/>
      </w:r>
    </w:p>
    <w:p>
      <w:pPr>
        <w:jc w:val="both"/>
      </w:pPr>
      <w:r>
        <w:rPr/>
        <w:t xml:space="preserve">5. 所提出主张的缺失证据：文章中提到了人们记住数千张图像的能力，但并未提供具体的研究结果或数据来支持这一主张。没有明确说明是哪些研究得出了这样的结论以及它们是如何进行实验和分析的。</w:t>
      </w:r>
    </w:p>
    <w:p>
      <w:pPr>
        <w:jc w:val="both"/>
      </w:pPr>
      <w:r>
        <w:rPr/>
        <w:t xml:space="preserve"/>
      </w:r>
    </w:p>
    <w:p>
      <w:pPr>
        <w:jc w:val="both"/>
      </w:pPr>
      <w:r>
        <w:rPr/>
        <w:t xml:space="preserve">6. 未探索的反驳：文章没有探讨其他学者对所提出观点的不同看法或反驳意见。这种单方面呈现可能导致读者对争议性问题的理解不全面。</w:t>
      </w:r>
    </w:p>
    <w:p>
      <w:pPr>
        <w:jc w:val="both"/>
      </w:pPr>
      <w:r>
        <w:rPr/>
        <w:t xml:space="preserve"/>
      </w:r>
    </w:p>
    <w:p>
      <w:pPr>
        <w:jc w:val="both"/>
      </w:pPr>
      <w:r>
        <w:rPr/>
        <w:t xml:space="preserve">7. 宣传内容和偏袒：文章中存在一些宣传性语言和偏袒某种观点的倾向。例如，作者在描述功能等价假设时使用了积极评价词语，而在描述命题位置时则使用了消极评价词语。这种宣传性语言可能会影响读者对观点的接受程度。</w:t>
      </w:r>
    </w:p>
    <w:p>
      <w:pPr>
        <w:jc w:val="both"/>
      </w:pPr>
      <w:r>
        <w:rPr/>
        <w:t xml:space="preserve"/>
      </w:r>
    </w:p>
    <w:p>
      <w:pPr>
        <w:jc w:val="both"/>
      </w:pPr>
      <w:r>
        <w:rPr/>
        <w:t xml:space="preserve">8. 没有平等地呈现双方：文章中更多地关注了功能等价假设，并未平等地呈现两种假设之间的争议。这种不平衡可能导致读者对争议问题形成片面的看法。</w:t>
      </w:r>
    </w:p>
    <w:p>
      <w:pPr>
        <w:jc w:val="both"/>
      </w:pPr>
      <w:r>
        <w:rPr/>
        <w:t xml:space="preserve"/>
      </w:r>
    </w:p>
    <w:p>
      <w:pPr>
        <w:jc w:val="both"/>
      </w:pPr>
      <w:r>
        <w:rPr/>
        <w:t xml:space="preserve">综上所述，上述文章存在一些潜在的偏见和问题，包括缺乏充分的证据支持、片面报道、无根据的主张、缺失的考虑点、所提出主张的缺失证据、未探索的反驳等。读者在阅读该文章时应保持批判思维，并寻找更多相关研究来获得全面和客观的理解。</w:t>
      </w:r>
    </w:p>
    <w:p>
      <w:pPr>
        <w:pStyle w:val="Heading1"/>
      </w:pPr>
      <w:bookmarkStart w:id="5" w:name="_Toc5"/>
      <w:r>
        <w:t>Topics for further research:</w:t>
      </w:r>
      <w:bookmarkEnd w:id="5"/>
    </w:p>
    <w:p>
      <w:pPr>
        <w:spacing w:after="0"/>
        <w:numPr>
          <w:ilvl w:val="0"/>
          <w:numId w:val="2"/>
        </w:numPr>
      </w:pPr>
      <w:r>
        <w:rPr/>
        <w:t xml:space="preserve">功能等价假设和命题位置的证据
</w:t>
      </w:r>
    </w:p>
    <w:p>
      <w:pPr>
        <w:spacing w:after="0"/>
        <w:numPr>
          <w:ilvl w:val="0"/>
          <w:numId w:val="2"/>
        </w:numPr>
      </w:pPr>
      <w:r>
        <w:rPr/>
        <w:t xml:space="preserve">其他感官记忆和认知过程对记忆的影响
</w:t>
      </w:r>
    </w:p>
    <w:p>
      <w:pPr>
        <w:spacing w:after="0"/>
        <w:numPr>
          <w:ilvl w:val="0"/>
          <w:numId w:val="2"/>
        </w:numPr>
      </w:pPr>
      <w:r>
        <w:rPr/>
        <w:t xml:space="preserve">双码理论的证据和作用机制
</w:t>
      </w:r>
    </w:p>
    <w:p>
      <w:pPr>
        <w:spacing w:after="0"/>
        <w:numPr>
          <w:ilvl w:val="0"/>
          <w:numId w:val="2"/>
        </w:numPr>
      </w:pPr>
      <w:r>
        <w:rPr/>
        <w:t xml:space="preserve">个体差异和文化背景对记忆的影响
</w:t>
      </w:r>
    </w:p>
    <w:p>
      <w:pPr>
        <w:spacing w:after="0"/>
        <w:numPr>
          <w:ilvl w:val="0"/>
          <w:numId w:val="2"/>
        </w:numPr>
      </w:pPr>
      <w:r>
        <w:rPr/>
        <w:t xml:space="preserve">数千张图像记忆的具体研究结果
</w:t>
      </w:r>
    </w:p>
    <w:p>
      <w:pPr>
        <w:numPr>
          <w:ilvl w:val="0"/>
          <w:numId w:val="2"/>
        </w:numPr>
      </w:pPr>
      <w:r>
        <w:rPr/>
        <w:t xml:space="preserve">学者对争议观点的反驳和不同看法</w:t>
      </w:r>
    </w:p>
    <w:p>
      <w:pPr>
        <w:pStyle w:val="Heading1"/>
      </w:pPr>
      <w:bookmarkStart w:id="6" w:name="_Toc6"/>
      <w:r>
        <w:t>Report location:</w:t>
      </w:r>
      <w:bookmarkEnd w:id="6"/>
    </w:p>
    <w:p>
      <w:hyperlink r:id="rId8" w:history="1">
        <w:r>
          <w:rPr>
            <w:color w:val="2980b9"/>
            <w:u w:val="single"/>
          </w:rPr>
          <w:t xml:space="preserve">https://www.fullpicture.app/item/b5704995eac671686b6e5f88d74d2e03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76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26002-7" TargetMode="External"/><Relationship Id="rId8" Type="http://schemas.openxmlformats.org/officeDocument/2006/relationships/hyperlink" Target="https://www.fullpicture.app/item/b5704995eac671686b6e5f88d74d2e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2023-08-16T12:09:13+02:00</dcterms:created>
  <dcterms:modified xsi:type="dcterms:W3CDTF">2023-08-16T12:09:13+02:00</dcterms:modified>
</cp:coreProperties>
</file>

<file path=docProps/custom.xml><?xml version="1.0" encoding="utf-8"?>
<Properties xmlns="http://schemas.openxmlformats.org/officeDocument/2006/custom-properties" xmlns:vt="http://schemas.openxmlformats.org/officeDocument/2006/docPropsVTypes"/>
</file>