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Selection of Protein-Rich Saccharomyces cerevisiae from Sugarcane Mills in Thailand for Feed and Food Applications. Sugar Tech | 10.1007/s12355-018-0659-2</w:t>
      </w:r>
      <w:br/>
      <w:hyperlink r:id="rId7" w:history="1">
        <w:r>
          <w:rPr>
            <w:color w:val="2980b9"/>
            <w:u w:val="single"/>
          </w:rPr>
          <w:t xml:space="preserve">https://sci-hub.ru/10.1007/s12355-018-0659-2</w:t>
        </w:r>
      </w:hyperlink>
    </w:p>
    <w:p>
      <w:pPr>
        <w:pStyle w:val="Heading1"/>
      </w:pPr>
      <w:bookmarkStart w:id="2" w:name="_Toc2"/>
      <w:r>
        <w:t>Article summary:</w:t>
      </w:r>
      <w:bookmarkEnd w:id="2"/>
    </w:p>
    <w:p>
      <w:pPr>
        <w:jc w:val="both"/>
      </w:pPr>
      <w:r>
        <w:rPr/>
        <w:t xml:space="preserve">1. This article discusses the selection of protein-rich Saccharomyces cerevisiae from sugarcane mills in Thailand for feed and food applications. </w:t>
      </w:r>
    </w:p>
    <w:p>
      <w:pPr>
        <w:jc w:val="both"/>
      </w:pPr>
      <w:r>
        <w:rPr/>
        <w:t xml:space="preserve">2. The study was conducted by Natesuntorn et al. (2018) to identify the best strain of yeast for use in feed and food applications. </w:t>
      </w:r>
    </w:p>
    <w:p>
      <w:pPr>
        <w:jc w:val="both"/>
      </w:pPr>
      <w:r>
        <w:rPr/>
        <w:t xml:space="preserve">3. The results showed that the selected strain had a high protein content, making it suitable for use in feed and food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Natesuntorn et al. (2018). The authors have provided evidence to support their claims, such as data from experiments conducted to determine the protein content of the selected strain of yeast. Furthermore, the authors have discussed potential risks associated with using this strain of yeast, such as contamination with other microorganisms or toxins. However, there are some areas where the article could be improved upon. For example, there is no discussion of possible counterarguments or alternative solutions to using this particular strain of yeast for feed and food applications. Additionally, there is no mention of any potential ethical considerations related to using this strain of yeast in feed and food applications, which should be addressed in order to ensure that all stakeholders are aware of any potential risks associated with its use.</w:t>
      </w:r>
    </w:p>
    <w:p>
      <w:pPr>
        <w:pStyle w:val="Heading1"/>
      </w:pPr>
      <w:bookmarkStart w:id="5" w:name="_Toc5"/>
      <w:r>
        <w:t>Topics for further research:</w:t>
      </w:r>
      <w:bookmarkEnd w:id="5"/>
    </w:p>
    <w:p>
      <w:pPr>
        <w:spacing w:after="0"/>
        <w:numPr>
          <w:ilvl w:val="0"/>
          <w:numId w:val="2"/>
        </w:numPr>
      </w:pPr>
      <w:r>
        <w:rPr/>
        <w:t xml:space="preserve">Alternative solutions for feed and food applications</w:t>
      </w:r>
    </w:p>
    <w:p>
      <w:pPr>
        <w:spacing w:after="0"/>
        <w:numPr>
          <w:ilvl w:val="0"/>
          <w:numId w:val="2"/>
        </w:numPr>
      </w:pPr>
      <w:r>
        <w:rPr/>
        <w:t xml:space="preserve">Ethical considerations for using yeast in feed and food applications</w:t>
      </w:r>
    </w:p>
    <w:p>
      <w:pPr>
        <w:spacing w:after="0"/>
        <w:numPr>
          <w:ilvl w:val="0"/>
          <w:numId w:val="2"/>
        </w:numPr>
      </w:pPr>
      <w:r>
        <w:rPr/>
        <w:t xml:space="preserve">Potential risks associated with using yeast in feed and food applications</w:t>
      </w:r>
    </w:p>
    <w:p>
      <w:pPr>
        <w:spacing w:after="0"/>
        <w:numPr>
          <w:ilvl w:val="0"/>
          <w:numId w:val="2"/>
        </w:numPr>
      </w:pPr>
      <w:r>
        <w:rPr/>
        <w:t xml:space="preserve">Contamination of yeast with other microorganisms</w:t>
      </w:r>
    </w:p>
    <w:p>
      <w:pPr>
        <w:spacing w:after="0"/>
        <w:numPr>
          <w:ilvl w:val="0"/>
          <w:numId w:val="2"/>
        </w:numPr>
      </w:pPr>
      <w:r>
        <w:rPr/>
        <w:t xml:space="preserve">Toxin production by yeast</w:t>
      </w:r>
    </w:p>
    <w:p>
      <w:pPr>
        <w:numPr>
          <w:ilvl w:val="0"/>
          <w:numId w:val="2"/>
        </w:numPr>
      </w:pPr>
      <w:r>
        <w:rPr/>
        <w:t xml:space="preserve">Yeast strain selection for feed and food applications</w:t>
      </w:r>
    </w:p>
    <w:p>
      <w:pPr>
        <w:pStyle w:val="Heading1"/>
      </w:pPr>
      <w:bookmarkStart w:id="6" w:name="_Toc6"/>
      <w:r>
        <w:t>Report location:</w:t>
      </w:r>
      <w:bookmarkEnd w:id="6"/>
    </w:p>
    <w:p>
      <w:hyperlink r:id="rId8" w:history="1">
        <w:r>
          <w:rPr>
            <w:color w:val="2980b9"/>
            <w:u w:val="single"/>
          </w:rPr>
          <w:t xml:space="preserve">https://www.fullpicture.app/item/b5d14241a2f27cfaa3c03d5993fb43d8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0B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12355-018-0659-2" TargetMode="External"/><Relationship Id="rId8" Type="http://schemas.openxmlformats.org/officeDocument/2006/relationships/hyperlink" Target="https://www.fullpicture.app/item/b5d14241a2f27cfaa3c03d5993fb4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2023-02-24T02:47:23+01:00</dcterms:created>
  <dcterms:modified xsi:type="dcterms:W3CDTF">2023-02-24T02:47:23+01:00</dcterms:modified>
</cp:coreProperties>
</file>

<file path=docProps/custom.xml><?xml version="1.0" encoding="utf-8"?>
<Properties xmlns="http://schemas.openxmlformats.org/officeDocument/2006/custom-properties" xmlns:vt="http://schemas.openxmlformats.org/officeDocument/2006/docPropsVTypes"/>
</file>