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Autonomous cooperative guidance based on distributed consensus and self-management. Proceedings of the Institution of Mechanical Engineers, Part G: Journal of Aerospace Engineering, 095441002098741 | 10.1177/0954410020987416</w:t>
      </w:r>
      <w:br/>
      <w:hyperlink r:id="rId7" w:history="1">
        <w:r>
          <w:rPr>
            <w:color w:val="2980b9"/>
            <w:u w:val="single"/>
          </w:rPr>
          <w:t xml:space="preserve">https://sci-hub.ru/10.1177/0954410020987416</w:t>
        </w:r>
      </w:hyperlink>
    </w:p>
    <w:p>
      <w:pPr>
        <w:pStyle w:val="Heading1"/>
      </w:pPr>
      <w:bookmarkStart w:id="2" w:name="_Toc2"/>
      <w:r>
        <w:t>Article summary:</w:t>
      </w:r>
      <w:bookmarkEnd w:id="2"/>
    </w:p>
    <w:p>
      <w:pPr>
        <w:jc w:val="both"/>
      </w:pPr>
      <w:r>
        <w:rPr/>
        <w:t xml:space="preserve">1. This article presents a new autonomous cooperative guidance system based on distributed consensus and self-management.</w:t>
      </w:r>
    </w:p>
    <w:p>
      <w:pPr>
        <w:jc w:val="both"/>
      </w:pPr>
      <w:r>
        <w:rPr/>
        <w:t xml:space="preserve">2. The system is designed to enable multiple agents to coordinate their actions in order to achieve a common goal.</w:t>
      </w:r>
    </w:p>
    <w:p>
      <w:pPr>
        <w:jc w:val="both"/>
      </w:pPr>
      <w:r>
        <w:rPr/>
        <w:t xml:space="preserve">3. The proposed system has been tested and evaluated, showing promising results in terms of accuracy and reliability.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experienced researchers from the Institution of Mechanical Engineers, which adds credibility to the research presented. The authors have provided evidence for their claims, such as the results of tests conducted on the proposed system, which shows that it is reliable and accurate. Furthermore, the authors have discussed potential risks associated with the use of this system, such as privacy concerns and security issues.</w:t>
      </w:r>
    </w:p>
    <w:p>
      <w:pPr>
        <w:jc w:val="both"/>
      </w:pPr>
      <w:r>
        <w:rPr/>
        <w:t xml:space="preserve">However, there are some areas where the article could be improved upon. For example, while the authors discuss potential risks associated with using this system, they do not provide any solutions or strategies for mitigating these risks. Additionally, while the authors present their own research findings in support of their claims, they do not explore any counterarguments or alternative perspectives on this topic. Finally, while the authors discuss potential applications for this system, they do not provide any evidence or data to back up these claims.</w:t>
      </w:r>
    </w:p>
    <w:p>
      <w:pPr>
        <w:pStyle w:val="Heading1"/>
      </w:pPr>
      <w:bookmarkStart w:id="5" w:name="_Toc5"/>
      <w:r>
        <w:t>Topics for further research:</w:t>
      </w:r>
      <w:bookmarkEnd w:id="5"/>
    </w:p>
    <w:p>
      <w:pPr>
        <w:spacing w:after="0"/>
        <w:numPr>
          <w:ilvl w:val="0"/>
          <w:numId w:val="2"/>
        </w:numPr>
      </w:pPr>
      <w:r>
        <w:rPr/>
        <w:t xml:space="preserve">Privacy concerns in automated systems</w:t>
      </w:r>
    </w:p>
    <w:p>
      <w:pPr>
        <w:spacing w:after="0"/>
        <w:numPr>
          <w:ilvl w:val="0"/>
          <w:numId w:val="2"/>
        </w:numPr>
      </w:pPr>
      <w:r>
        <w:rPr/>
        <w:t xml:space="preserve">Security risks associated with automated systems</w:t>
      </w:r>
    </w:p>
    <w:p>
      <w:pPr>
        <w:spacing w:after="0"/>
        <w:numPr>
          <w:ilvl w:val="0"/>
          <w:numId w:val="2"/>
        </w:numPr>
      </w:pPr>
      <w:r>
        <w:rPr/>
        <w:t xml:space="preserve">Strategies for mitigating risks in automated systems</w:t>
      </w:r>
    </w:p>
    <w:p>
      <w:pPr>
        <w:spacing w:after="0"/>
        <w:numPr>
          <w:ilvl w:val="0"/>
          <w:numId w:val="2"/>
        </w:numPr>
      </w:pPr>
      <w:r>
        <w:rPr/>
        <w:t xml:space="preserve">Counterarguments to automated systems</w:t>
      </w:r>
    </w:p>
    <w:p>
      <w:pPr>
        <w:spacing w:after="0"/>
        <w:numPr>
          <w:ilvl w:val="0"/>
          <w:numId w:val="2"/>
        </w:numPr>
      </w:pPr>
      <w:r>
        <w:rPr/>
        <w:t xml:space="preserve">Alternative perspectives on automated systems</w:t>
      </w:r>
    </w:p>
    <w:p>
      <w:pPr>
        <w:numPr>
          <w:ilvl w:val="0"/>
          <w:numId w:val="2"/>
        </w:numPr>
      </w:pPr>
      <w:r>
        <w:rPr/>
        <w:t xml:space="preserve">Evidence for applications of automated systems</w:t>
      </w:r>
    </w:p>
    <w:p>
      <w:pPr>
        <w:pStyle w:val="Heading1"/>
      </w:pPr>
      <w:bookmarkStart w:id="6" w:name="_Toc6"/>
      <w:r>
        <w:t>Report location:</w:t>
      </w:r>
      <w:bookmarkEnd w:id="6"/>
    </w:p>
    <w:p>
      <w:hyperlink r:id="rId8" w:history="1">
        <w:r>
          <w:rPr>
            <w:color w:val="2980b9"/>
            <w:u w:val="single"/>
          </w:rPr>
          <w:t xml:space="preserve">https://www.fullpicture.app/item/b657c0038e193b00ee7d1e6ff583a3db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7C9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177/0954410020987416" TargetMode="External"/><Relationship Id="rId8" Type="http://schemas.openxmlformats.org/officeDocument/2006/relationships/hyperlink" Target="https://www.fullpicture.app/item/b657c0038e193b00ee7d1e6ff583a3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2023-02-23T02:18:27+01:00</dcterms:created>
  <dcterms:modified xsi:type="dcterms:W3CDTF">2023-02-23T02:18:27+01:00</dcterms:modified>
</cp:coreProperties>
</file>

<file path=docProps/custom.xml><?xml version="1.0" encoding="utf-8"?>
<Properties xmlns="http://schemas.openxmlformats.org/officeDocument/2006/custom-properties" xmlns:vt="http://schemas.openxmlformats.org/officeDocument/2006/docPropsVTypes"/>
</file>