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用于监测废水处理的显微图像中活性污泥絮凝物的分割</w:t>
      </w:r>
      <w:br/>
      <w:hyperlink r:id="rId7" w:history="1">
        <w:r>
          <w:rPr>
            <w:color w:val="2980b9"/>
            <w:u w:val="single"/>
          </w:rPr>
          <w:t xml:space="preserve">https://www.hindawi.com/journals/complexity/2022/4347170/</w:t>
        </w:r>
      </w:hyperlink>
    </w:p>
    <w:p>
      <w:pPr>
        <w:pStyle w:val="Heading1"/>
      </w:pPr>
      <w:bookmarkStart w:id="2" w:name="_Toc2"/>
      <w:r>
        <w:t>Article summary:</w:t>
      </w:r>
      <w:bookmarkEnd w:id="2"/>
    </w:p>
    <w:p>
      <w:pPr>
        <w:jc w:val="both"/>
      </w:pPr>
      <w:r>
        <w:rPr/>
        <w:t xml:space="preserve">1. This article proposes a novel framework for segmenting activated sludge flocs from microscopic images for monitoring wastewater treatment.</w:t>
      </w:r>
    </w:p>
    <w:p>
      <w:pPr>
        <w:jc w:val="both"/>
      </w:pPr>
      <w:r>
        <w:rPr/>
        <w:t xml:space="preserve">2. The proposed framework is evaluated and scrutinized critically considering the artifacts found in the photographs tested.</w:t>
      </w:r>
    </w:p>
    <w:p>
      <w:pPr>
        <w:jc w:val="both"/>
      </w:pPr>
      <w:r>
        <w:rPr/>
        <w:t xml:space="preserve">3. Experimental results show that the proposed framework exhibits good results and demonstrates its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proposed approach for segmentation of activated sludge flocs from microscopic images for monitoring wastewater treatment. The proposed framework is evaluated and scrutinized critically considering the artifacts found in the photographs tested, which adds to its trustworthiness and reliability. Furthermore, experimental results are provided to demonstrate the effectiveness of the proposed framework, which further adds to its credibility. </w:t>
      </w:r>
    </w:p>
    <w:p>
      <w:pPr>
        <w:jc w:val="both"/>
      </w:pPr>
      <w:r>
        <w:rPr/>
        <w:t xml:space="preserve">However, there are some potential biases that should be noted when assessing this article. Firstly, there is a lack of exploration into counterarguments or alternative approaches to segmenting activated sludge flocs from microscopic images for monitoring wastewater treatment. Additionally, there is no mention of possible risks associated with using this approach or any potential drawbacks that could arise from its implementation. Finally, there is a lack of evidence provided to support some of the claims made in the article, such as those related to the performance of the proposed framework on segmenting activated sludge images.</w:t>
      </w:r>
    </w:p>
    <w:p>
      <w:pPr>
        <w:pStyle w:val="Heading1"/>
      </w:pPr>
      <w:bookmarkStart w:id="5" w:name="_Toc5"/>
      <w:r>
        <w:t>Topics for further research:</w:t>
      </w:r>
      <w:bookmarkEnd w:id="5"/>
    </w:p>
    <w:p>
      <w:pPr>
        <w:spacing w:after="0"/>
        <w:numPr>
          <w:ilvl w:val="0"/>
          <w:numId w:val="2"/>
        </w:numPr>
      </w:pPr>
      <w:r>
        <w:rPr/>
        <w:t xml:space="preserve">Alternative approaches to segmenting activated sludge flocs</w:t>
      </w:r>
    </w:p>
    <w:p>
      <w:pPr>
        <w:spacing w:after="0"/>
        <w:numPr>
          <w:ilvl w:val="0"/>
          <w:numId w:val="2"/>
        </w:numPr>
      </w:pPr>
      <w:r>
        <w:rPr/>
        <w:t xml:space="preserve">Risks associated with segmenting activated sludge images</w:t>
      </w:r>
    </w:p>
    <w:p>
      <w:pPr>
        <w:spacing w:after="0"/>
        <w:numPr>
          <w:ilvl w:val="0"/>
          <w:numId w:val="2"/>
        </w:numPr>
      </w:pPr>
      <w:r>
        <w:rPr/>
        <w:t xml:space="preserve">Drawbacks of segmenting activated sludge images</w:t>
      </w:r>
    </w:p>
    <w:p>
      <w:pPr>
        <w:spacing w:after="0"/>
        <w:numPr>
          <w:ilvl w:val="0"/>
          <w:numId w:val="2"/>
        </w:numPr>
      </w:pPr>
      <w:r>
        <w:rPr/>
        <w:t xml:space="preserve">Performance evaluation of segmentation algorithms</w:t>
      </w:r>
    </w:p>
    <w:p>
      <w:pPr>
        <w:spacing w:after="0"/>
        <w:numPr>
          <w:ilvl w:val="0"/>
          <w:numId w:val="2"/>
        </w:numPr>
      </w:pPr>
      <w:r>
        <w:rPr/>
        <w:t xml:space="preserve">Comparison of segmentation algorithms</w:t>
      </w:r>
    </w:p>
    <w:p>
      <w:pPr>
        <w:numPr>
          <w:ilvl w:val="0"/>
          <w:numId w:val="2"/>
        </w:numPr>
      </w:pPr>
      <w:r>
        <w:rPr/>
        <w:t xml:space="preserve">Impact of segmentation algorithms on wastewater treatment</w:t>
      </w:r>
    </w:p>
    <w:p>
      <w:pPr>
        <w:pStyle w:val="Heading1"/>
      </w:pPr>
      <w:bookmarkStart w:id="6" w:name="_Toc6"/>
      <w:r>
        <w:t>Report location:</w:t>
      </w:r>
      <w:bookmarkEnd w:id="6"/>
    </w:p>
    <w:p>
      <w:hyperlink r:id="rId8" w:history="1">
        <w:r>
          <w:rPr>
            <w:color w:val="2980b9"/>
            <w:u w:val="single"/>
          </w:rPr>
          <w:t xml:space="preserve">https://www.fullpicture.app/item/b673eccdb22c0e6ce819e23391525b37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9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omplexity/2022/4347170/" TargetMode="External"/><Relationship Id="rId8" Type="http://schemas.openxmlformats.org/officeDocument/2006/relationships/hyperlink" Target="https://www.fullpicture.app/item/b673eccdb22c0e6ce819e23391525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2023-02-23T08:25:52+01:00</dcterms:created>
  <dcterms:modified xsi:type="dcterms:W3CDTF">2023-02-23T08:25:52+01:00</dcterms:modified>
</cp:coreProperties>
</file>

<file path=docProps/custom.xml><?xml version="1.0" encoding="utf-8"?>
<Properties xmlns="http://schemas.openxmlformats.org/officeDocument/2006/custom-properties" xmlns:vt="http://schemas.openxmlformats.org/officeDocument/2006/docPropsVTypes"/>
</file>