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Patterns of barbell acceleration during the snatch in weightlifting competition: Journal of Sports Sciences: Vol 33, No 14</w:t>
      </w:r>
      <w:br/>
      <w:hyperlink r:id="rId7" w:history="1">
        <w:r>
          <w:rPr>
            <w:color w:val="2980b9"/>
            <w:u w:val="single"/>
          </w:rPr>
          <w:t xml:space="preserve">https://www.tandfonline.com/doi/abs/10.1080/02640414.2014.992035?journalCode=rjsp20</w:t>
        </w:r>
      </w:hyperlink>
    </w:p>
    <w:p>
      <w:pPr>
        <w:pStyle w:val="Heading1"/>
      </w:pPr>
      <w:bookmarkStart w:id="2" w:name="_Toc2"/>
      <w:r>
        <w:t>Article summary:</w:t>
      </w:r>
      <w:bookmarkEnd w:id="2"/>
    </w:p>
    <w:p>
      <w:pPr>
        <w:jc w:val="both"/>
      </w:pPr>
      <w:r>
        <w:rPr/>
        <w:t xml:space="preserve">1. This article examines the patterns of barbell acceleration during the snatch in weightlifting competition.</w:t>
      </w:r>
    </w:p>
    <w:p>
      <w:pPr>
        <w:jc w:val="both"/>
      </w:pPr>
      <w:r>
        <w:rPr/>
        <w:t xml:space="preserve">2. It provides an overview of the academic permissions needed to access and view the full text of the article.</w:t>
      </w:r>
    </w:p>
    <w:p>
      <w:pPr>
        <w:jc w:val="both"/>
      </w:pPr>
      <w:r>
        <w:rPr/>
        <w:t xml:space="preserve">3. It also outlines how to obtain permissions instantly via Rightslink or by completing a Permissions form.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in terms of providing an overview of the academic permissions needed to access and view the full text of the article, as well as outlining how to obtain permissions instantly via Rightslink or by completing a Permissions form. However, it does not provide any information about the content of the article itself, which makes it difficult to assess its trustworthiness and reliability. The article does not provide any evidence for its claims, nor does it explore any counterarguments or present both sides equally. Additionally, there is no mention of possible risks associated with weightlifting competition or any other potential biases that could be present in the article's content. As such, it is difficult to assess its trustworthiness and reliability without further information about its content.</w:t>
      </w:r>
    </w:p>
    <w:p>
      <w:pPr>
        <w:pStyle w:val="Heading1"/>
      </w:pPr>
      <w:bookmarkStart w:id="5" w:name="_Toc5"/>
      <w:r>
        <w:t>Topics for further research:</w:t>
      </w:r>
      <w:bookmarkEnd w:id="5"/>
    </w:p>
    <w:p>
      <w:pPr>
        <w:spacing w:after="0"/>
        <w:numPr>
          <w:ilvl w:val="0"/>
          <w:numId w:val="2"/>
        </w:numPr>
      </w:pPr>
      <w:r>
        <w:rPr/>
        <w:t xml:space="preserve">Weightlifting competition risks</w:t>
      </w:r>
    </w:p>
    <w:p>
      <w:pPr>
        <w:spacing w:after="0"/>
        <w:numPr>
          <w:ilvl w:val="0"/>
          <w:numId w:val="2"/>
        </w:numPr>
      </w:pPr>
      <w:r>
        <w:rPr/>
        <w:t xml:space="preserve">Weightlifting competition safety</w:t>
      </w:r>
    </w:p>
    <w:p>
      <w:pPr>
        <w:spacing w:after="0"/>
        <w:numPr>
          <w:ilvl w:val="0"/>
          <w:numId w:val="2"/>
        </w:numPr>
      </w:pPr>
      <w:r>
        <w:rPr/>
        <w:t xml:space="preserve">Weightlifting competition benefits</w:t>
      </w:r>
    </w:p>
    <w:p>
      <w:pPr>
        <w:spacing w:after="0"/>
        <w:numPr>
          <w:ilvl w:val="0"/>
          <w:numId w:val="2"/>
        </w:numPr>
      </w:pPr>
      <w:r>
        <w:rPr/>
        <w:t xml:space="preserve">Academic permissions for articles</w:t>
      </w:r>
    </w:p>
    <w:p>
      <w:pPr>
        <w:spacing w:after="0"/>
        <w:numPr>
          <w:ilvl w:val="0"/>
          <w:numId w:val="2"/>
        </w:numPr>
      </w:pPr>
      <w:r>
        <w:rPr/>
        <w:t xml:space="preserve">Obtaining permissions for articles</w:t>
      </w:r>
    </w:p>
    <w:p>
      <w:pPr>
        <w:numPr>
          <w:ilvl w:val="0"/>
          <w:numId w:val="2"/>
        </w:numPr>
      </w:pPr>
      <w:r>
        <w:rPr/>
        <w:t xml:space="preserve">Potential biases in academic articles</w:t>
      </w:r>
    </w:p>
    <w:p>
      <w:pPr>
        <w:pStyle w:val="Heading1"/>
      </w:pPr>
      <w:bookmarkStart w:id="6" w:name="_Toc6"/>
      <w:r>
        <w:t>Report location:</w:t>
      </w:r>
      <w:bookmarkEnd w:id="6"/>
    </w:p>
    <w:p>
      <w:hyperlink r:id="rId8" w:history="1">
        <w:r>
          <w:rPr>
            <w:color w:val="2980b9"/>
            <w:u w:val="single"/>
          </w:rPr>
          <w:t xml:space="preserve">https://www.fullpicture.app/item/b676edd59630fbd3bcec273e046c727b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B39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2640414.2014.992035?journalCode=rjsp20" TargetMode="External"/><Relationship Id="rId8" Type="http://schemas.openxmlformats.org/officeDocument/2006/relationships/hyperlink" Target="https://www.fullpicture.app/item/b676edd59630fbd3bcec273e046c72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2023-02-24T01:21:45+01:00</dcterms:created>
  <dcterms:modified xsi:type="dcterms:W3CDTF">2023-02-24T01:21:45+01:00</dcterms:modified>
</cp:coreProperties>
</file>

<file path=docProps/custom.xml><?xml version="1.0" encoding="utf-8"?>
<Properties xmlns="http://schemas.openxmlformats.org/officeDocument/2006/custom-properties" xmlns:vt="http://schemas.openxmlformats.org/officeDocument/2006/docPropsVTypes"/>
</file>