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ID.5 | Modelle | Volkswagen Deutschland</w:t>
      </w:r>
      <w:br/>
      <w:hyperlink r:id="rId7" w:history="1">
        <w:r>
          <w:rPr>
            <w:color w:val="2980b9"/>
            <w:u w:val="single"/>
          </w:rPr>
          <w:t xml:space="preserve">https://www.volkswagen.de/de/modelle/id5.html/id5-basisausstattung/id-5</w:t>
        </w:r>
      </w:hyperlink>
    </w:p>
    <w:p>
      <w:pPr>
        <w:pStyle w:val="Heading1"/>
      </w:pPr>
      <w:bookmarkStart w:id="2" w:name="_Toc2"/>
      <w:r>
        <w:t>Article summary:</w:t>
      </w:r>
      <w:bookmarkEnd w:id="2"/>
    </w:p>
    <w:p>
      <w:pPr>
        <w:jc w:val="both"/>
      </w:pPr>
      <w:r>
        <w:rPr/>
        <w:t xml:space="preserve">1. The Volkswagen ID.5 is a modern combination of an SUV and coupe, with powerful E-Performance and a sleek silhouette.</w:t>
      </w:r>
    </w:p>
    <w:p>
      <w:pPr>
        <w:jc w:val="both"/>
      </w:pPr>
      <w:r>
        <w:rPr/>
        <w:t xml:space="preserve">2. The article discusses the Umweltbonus, a government and manufacturer incentive program for electric vehicles like the ID.</w:t>
      </w:r>
    </w:p>
    <w:p>
      <w:pPr>
        <w:jc w:val="both"/>
      </w:pPr>
      <w:r>
        <w:rPr/>
        <w:t xml:space="preserve">3. Volkswagen offers Lease&amp;Care packages for the ID, which include vehicle leasing and additional services at attractive rates.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"ID.5 | Modelle | Volkswagen Deutschland" is a promotional piece for the new ID.5 electric vehicle from Volkswagen. The article highlights the features and benefits of the car, including its E-Performance, sleek design, and over-the-air update capabilities.</w:t>
      </w:r>
    </w:p>
    <w:p>
      <w:pPr>
        <w:jc w:val="both"/>
      </w:pPr>
      <w:r>
        <w:rPr/>
        <w:t xml:space="preserve"/>
      </w:r>
    </w:p>
    <w:p>
      <w:pPr>
        <w:jc w:val="both"/>
      </w:pPr>
      <w:r>
        <w:rPr/>
        <w:t xml:space="preserve">One potential bias in the article is that it only presents positive aspects of the ID.5 and does not mention any potential drawbacks or limitations of the car. For example, there is no discussion of range anxiety or charging infrastructure, which are common concerns for electric vehicle owners.</w:t>
      </w:r>
    </w:p>
    <w:p>
      <w:pPr>
        <w:jc w:val="both"/>
      </w:pPr>
      <w:r>
        <w:rPr/>
        <w:t xml:space="preserve"/>
      </w:r>
    </w:p>
    <w:p>
      <w:pPr>
        <w:jc w:val="both"/>
      </w:pPr>
      <w:r>
        <w:rPr/>
        <w:t xml:space="preserve">The article also promotes Volkswagen's Lease&amp;Care packages as an attractive option for those interested in electric mobility. However, there is no discussion of the cost or affordability of these packages, which may be a significant factor for many consumers.</w:t>
      </w:r>
    </w:p>
    <w:p>
      <w:pPr>
        <w:jc w:val="both"/>
      </w:pPr>
      <w:r>
        <w:rPr/>
        <w:t xml:space="preserve"/>
      </w:r>
    </w:p>
    <w:p>
      <w:pPr>
        <w:jc w:val="both"/>
      </w:pPr>
      <w:r>
        <w:rPr/>
        <w:t xml:space="preserve">Additionally, while the article mentions government incentives for purchasing electric vehicles, it does not provide any information on how to apply for these incentives or what specific requirements must be met to qualify.</w:t>
      </w:r>
    </w:p>
    <w:p>
      <w:pPr>
        <w:jc w:val="both"/>
      </w:pPr>
      <w:r>
        <w:rPr/>
        <w:t xml:space="preserve"/>
      </w:r>
    </w:p>
    <w:p>
      <w:pPr>
        <w:jc w:val="both"/>
      </w:pPr>
      <w:r>
        <w:rPr/>
        <w:t xml:space="preserve">Overall, while the article provides useful information about the ID.5 and its features, it could benefit from a more balanced presentation that includes potential drawbacks and limitations as well as more detailed information on government incentives and affordability considerations.</w:t>
      </w:r>
    </w:p>
    <w:p>
      <w:pPr>
        <w:pStyle w:val="Heading1"/>
      </w:pPr>
      <w:bookmarkStart w:id="5" w:name="_Toc5"/>
      <w:r>
        <w:t>Topics for further research:</w:t>
      </w:r>
      <w:bookmarkEnd w:id="5"/>
    </w:p>
    <w:p>
      <w:pPr>
        <w:spacing w:after="0"/>
        <w:numPr>
          <w:ilvl w:val="0"/>
          <w:numId w:val="2"/>
        </w:numPr>
      </w:pPr>
      <w:r>
        <w:rPr/>
        <w:t xml:space="preserve">Electric vehicle charging infrastructure
</w:t>
      </w:r>
    </w:p>
    <w:p>
      <w:pPr>
        <w:spacing w:after="0"/>
        <w:numPr>
          <w:ilvl w:val="0"/>
          <w:numId w:val="2"/>
        </w:numPr>
      </w:pPr>
      <w:r>
        <w:rPr/>
        <w:t xml:space="preserve">Range anxiety in electric vehicles
</w:t>
      </w:r>
    </w:p>
    <w:p>
      <w:pPr>
        <w:spacing w:after="0"/>
        <w:numPr>
          <w:ilvl w:val="0"/>
          <w:numId w:val="2"/>
        </w:numPr>
      </w:pPr>
      <w:r>
        <w:rPr/>
        <w:t xml:space="preserve">Cost of Volkswagen Lease&amp;Care packages
</w:t>
      </w:r>
    </w:p>
    <w:p>
      <w:pPr>
        <w:spacing w:after="0"/>
        <w:numPr>
          <w:ilvl w:val="0"/>
          <w:numId w:val="2"/>
        </w:numPr>
      </w:pPr>
      <w:r>
        <w:rPr/>
        <w:t xml:space="preserve">Affordability of electric vehicles
</w:t>
      </w:r>
    </w:p>
    <w:p>
      <w:pPr>
        <w:spacing w:after="0"/>
        <w:numPr>
          <w:ilvl w:val="0"/>
          <w:numId w:val="2"/>
        </w:numPr>
      </w:pPr>
      <w:r>
        <w:rPr/>
        <w:t xml:space="preserve">Government incentives for electric vehicle purchases
</w:t>
      </w:r>
    </w:p>
    <w:p>
      <w:pPr>
        <w:numPr>
          <w:ilvl w:val="0"/>
          <w:numId w:val="2"/>
        </w:numPr>
      </w:pPr>
      <w:r>
        <w:rPr/>
        <w:t xml:space="preserve">Qualifications for electric vehicle incentives</w:t>
      </w:r>
    </w:p>
    <w:p>
      <w:pPr>
        <w:pStyle w:val="Heading1"/>
      </w:pPr>
      <w:bookmarkStart w:id="6" w:name="_Toc6"/>
      <w:r>
        <w:t>Report location:</w:t>
      </w:r>
      <w:bookmarkEnd w:id="6"/>
    </w:p>
    <w:p>
      <w:hyperlink r:id="rId8" w:history="1">
        <w:r>
          <w:rPr>
            <w:color w:val="2980b9"/>
            <w:u w:val="single"/>
          </w:rPr>
          <w:t xml:space="preserve">https://www.fullpicture.app/item/b6878cc1ed0b33defaebc5446bec715c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B9D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olkswagen.de/de/modelle/id5.html/id5-basisausstattung/id-5" TargetMode="External"/><Relationship Id="rId8" Type="http://schemas.openxmlformats.org/officeDocument/2006/relationships/hyperlink" Target="https://www.fullpicture.app/item/b6878cc1ed0b33defaebc5446bec71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2023-05-05T12:53:52+02:00</dcterms:created>
  <dcterms:modified xsi:type="dcterms:W3CDTF">2023-05-05T12:53:52+02:00</dcterms:modified>
</cp:coreProperties>
</file>

<file path=docProps/custom.xml><?xml version="1.0" encoding="utf-8"?>
<Properties xmlns="http://schemas.openxmlformats.org/officeDocument/2006/custom-properties" xmlns:vt="http://schemas.openxmlformats.org/officeDocument/2006/docPropsVTypes"/>
</file>