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semi-analytical approach for remote sensing of trophic state in inland waters: Bio-optical mechanism and application - ScienceDirect</w:t>
      </w:r>
      <w:br/>
      <w:hyperlink r:id="rId7" w:history="1">
        <w:r>
          <w:rPr>
            <w:color w:val="2980b9"/>
            <w:u w:val="single"/>
          </w:rPr>
          <w:t xml:space="preserve">https://www.sciencedirect.com/science/article/abs/pii/S0034425719303682</w:t>
        </w:r>
      </w:hyperlink>
    </w:p>
    <w:p>
      <w:pPr>
        <w:pStyle w:val="Heading1"/>
      </w:pPr>
      <w:bookmarkStart w:id="2" w:name="_Toc2"/>
      <w:r>
        <w:t>Article summary:</w:t>
      </w:r>
      <w:bookmarkEnd w:id="2"/>
    </w:p>
    <w:p>
      <w:pPr>
        <w:jc w:val="both"/>
      </w:pPr>
      <w:r>
        <w:rPr/>
        <w:t xml:space="preserve">1. A semi-analytical approach was proposed to remotely estimate trophic state index (TSI) based on Landsat 8 OLI data for inland waters.</w:t>
      </w:r>
    </w:p>
    <w:p>
      <w:pPr>
        <w:jc w:val="both"/>
      </w:pPr>
      <w:r>
        <w:rPr/>
        <w:t xml:space="preserve">2. The approach involves deriving the total absorption coefficient of optically active constituents (OACs) and building a relationship between the total absorption coefficient and TSI.</w:t>
      </w:r>
    </w:p>
    <w:p>
      <w:pPr>
        <w:jc w:val="both"/>
      </w:pPr>
      <w:r>
        <w:rPr/>
        <w:t xml:space="preserve">3. The approach was validated in three different inland waters with various eutrophic statuses, demonstrating a robust and satisfactory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methodology used to develop the semi-analytical approach for remote sensing of trophic state in inland waters, as well as its validation results in three different inland waters with various eutrophic statuses. The article also cites relevant sources to support its claims, which adds to its credibility. However, there are some potential biases that should be noted. For example, the article does not explore any possible counterarguments or alternative approaches that could be used for remote sensing of trophic state in inland waters. Additionally, the article does not discuss any potential risks associated with using this approach or any limitations of the method itself. Furthermore, while the article cites relevant sources to support its claims, it does not provide evidence for all of its assertions or explore both sides equally when discussing certain topics.</w:t>
      </w:r>
    </w:p>
    <w:p>
      <w:pPr>
        <w:pStyle w:val="Heading1"/>
      </w:pPr>
      <w:bookmarkStart w:id="5" w:name="_Toc5"/>
      <w:r>
        <w:t>Topics for further research:</w:t>
      </w:r>
      <w:bookmarkEnd w:id="5"/>
    </w:p>
    <w:p>
      <w:pPr>
        <w:spacing w:after="0"/>
        <w:numPr>
          <w:ilvl w:val="0"/>
          <w:numId w:val="2"/>
        </w:numPr>
      </w:pPr>
      <w:r>
        <w:rPr/>
        <w:t xml:space="preserve">Alternative approaches for remote sensing of trophic state in inland waters</w:t>
      </w:r>
    </w:p>
    <w:p>
      <w:pPr>
        <w:spacing w:after="0"/>
        <w:numPr>
          <w:ilvl w:val="0"/>
          <w:numId w:val="2"/>
        </w:numPr>
      </w:pPr>
      <w:r>
        <w:rPr/>
        <w:t xml:space="preserve">Potential risks associated with semi-analytical approach for remote sensing</w:t>
      </w:r>
    </w:p>
    <w:p>
      <w:pPr>
        <w:spacing w:after="0"/>
        <w:numPr>
          <w:ilvl w:val="0"/>
          <w:numId w:val="2"/>
        </w:numPr>
      </w:pPr>
      <w:r>
        <w:rPr/>
        <w:t xml:space="preserve">Limitations of semi-analytical approach for remote sensing</w:t>
      </w:r>
    </w:p>
    <w:p>
      <w:pPr>
        <w:spacing w:after="0"/>
        <w:numPr>
          <w:ilvl w:val="0"/>
          <w:numId w:val="2"/>
        </w:numPr>
      </w:pPr>
      <w:r>
        <w:rPr/>
        <w:t xml:space="preserve">Evidence for assertions made in semi-analytical approach for remote sensing</w:t>
      </w:r>
    </w:p>
    <w:p>
      <w:pPr>
        <w:spacing w:after="0"/>
        <w:numPr>
          <w:ilvl w:val="0"/>
          <w:numId w:val="2"/>
        </w:numPr>
      </w:pPr>
      <w:r>
        <w:rPr/>
        <w:t xml:space="preserve">Counterarguments to semi-analytical approach for remote sensing</w:t>
      </w:r>
    </w:p>
    <w:p>
      <w:pPr>
        <w:numPr>
          <w:ilvl w:val="0"/>
          <w:numId w:val="2"/>
        </w:numPr>
      </w:pPr>
      <w:r>
        <w:rPr/>
        <w:t xml:space="preserve">Comparison of semi-analytical approach for remote sensing with other methods</w:t>
      </w:r>
    </w:p>
    <w:p>
      <w:pPr>
        <w:pStyle w:val="Heading1"/>
      </w:pPr>
      <w:bookmarkStart w:id="6" w:name="_Toc6"/>
      <w:r>
        <w:t>Report location:</w:t>
      </w:r>
      <w:bookmarkEnd w:id="6"/>
    </w:p>
    <w:p>
      <w:hyperlink r:id="rId8" w:history="1">
        <w:r>
          <w:rPr>
            <w:color w:val="2980b9"/>
            <w:u w:val="single"/>
          </w:rPr>
          <w:t xml:space="preserve">https://www.fullpicture.app/item/b69ebc4408ffd8937f8414fe913e108e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3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19303682" TargetMode="External"/><Relationship Id="rId8" Type="http://schemas.openxmlformats.org/officeDocument/2006/relationships/hyperlink" Target="https://www.fullpicture.app/item/b69ebc4408ffd8937f8414fe913e1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2023-02-21T08:34:05+01:00</dcterms:created>
  <dcterms:modified xsi:type="dcterms:W3CDTF">2023-02-21T08:34:05+01:00</dcterms:modified>
</cp:coreProperties>
</file>

<file path=docProps/custom.xml><?xml version="1.0" encoding="utf-8"?>
<Properties xmlns="http://schemas.openxmlformats.org/officeDocument/2006/custom-properties" xmlns:vt="http://schemas.openxmlformats.org/officeDocument/2006/docPropsVTypes"/>
</file>