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Resenärer fast i Bangkok efter elfel på flygplats</w:t>
      </w:r>
      <w:br/>
      <w:hyperlink r:id="rId7" w:history="1">
        <w:r>
          <w:rPr>
            <w:color w:val="2980b9"/>
            <w:u w:val="single"/>
          </w:rPr>
          <w:t xml:space="preserve">https://www.aftonbladet.se/nyheter/a/Llk9WR/resenarer-fast-i-bangkok-efter-elfel-pa-flygplats</w:t>
        </w:r>
      </w:hyperlink>
    </w:p>
    <w:p>
      <w:pPr>
        <w:pStyle w:val="Heading1"/>
      </w:pPr>
      <w:bookmarkStart w:id="2" w:name="_Toc2"/>
      <w:r>
        <w:t>Article summary:</w:t>
      </w:r>
      <w:bookmarkEnd w:id="2"/>
    </w:p>
    <w:p>
      <w:pPr>
        <w:jc w:val="both"/>
      </w:pPr>
      <w:r>
        <w:rPr/>
        <w:t xml:space="preserve">1. 80 svenska resenärer är strandade i Bangkok efter ett elfel på flygplatsen i Krabi.</w:t>
      </w:r>
    </w:p>
    <w:p>
      <w:pPr>
        <w:jc w:val="both"/>
      </w:pPr>
      <w:r>
        <w:rPr/>
        <w:t xml:space="preserve">2. Flygbolaget Thai Airways har sagt att de inte har ansvar för felet och att de inte kan hjälpa resenärerna.</w:t>
      </w:r>
    </w:p>
    <w:p>
      <w:pPr>
        <w:jc w:val="both"/>
      </w:pPr>
      <w:r>
        <w:rPr/>
        <w:t xml:space="preserve">3. Resenärerna har fått olika besked från flygbolaget, men det senaste är att de inte kommer att bli flugna hem av Thai Airways.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Artikeln ger en detaljerad bild av situationen som 80 svenska resenärer befinner sig i efter ett elfel på flygplatsen i Krabi. Artikeln presenterar tydligt bakgrundsinformation och intervjuer med Johan Lindström, som är en av de strandade resenärerna, vilket ger läsaren en inblick i hur det är att vara fast på flygplatsen.</w:t>
      </w:r>
    </w:p>
    <w:p>
      <w:pPr>
        <w:jc w:val="both"/>
      </w:pPr>
      <w:r>
        <w:rPr/>
        <w:t xml:space="preserve">Artikeln är väl skriven och presenterar information från båda sidor - både från Johan Lindström och från Thai Airways - vilket gör den tillförlitlig och objektiv. Det finns dock några punkter som kan ifrågasättas:</w:t>
      </w:r>
    </w:p>
    <w:p>
      <w:pPr>
        <w:jc w:val="both"/>
      </w:pPr>
      <w:r>
        <w:rPr/>
        <w:t xml:space="preserve">1. Artikeln antyder att Thai Airways inte tar ansvar för felet, men det finns inga bevis för detta påstående.</w:t>
      </w:r>
    </w:p>
    <w:p>
      <w:pPr>
        <w:jc w:val="both"/>
      </w:pPr>
      <w:r>
        <w:rPr/>
        <w:t xml:space="preserve">2. Artikeln nämner inte eventuella risker som kan uppstå för resenärerna om de väljer att köpa nya biljetter med andra flygbolag istället för att vänta på besked från Thai Airways.</w:t>
      </w:r>
    </w:p>
    <w:p>
      <w:pPr>
        <w:jc w:val="both"/>
      </w:pPr>
      <w:r>
        <w:rPr/>
        <w:t xml:space="preserve">3. Artikeln nämner inte möjliga motargument till Thai Airways stansning om force majeure-klassificering av situationen, vilket skulle ge lite mer balans till artikeln. </w:t>
      </w:r>
    </w:p>
    <w:p>
      <w:pPr>
        <w:jc w:val="both"/>
      </w:pPr>
      <w:r>
        <w:rPr/>
        <w:t xml:space="preserve">Sammanfattningsvis är artikeln relativt tillförlitlig och objektiv, men det finns några punkter som kan ifrågasättas om man vill ha en mer balanserad rapportering av situationen.</w:t>
      </w:r>
    </w:p>
    <w:p>
      <w:pPr>
        <w:pStyle w:val="Heading1"/>
      </w:pPr>
      <w:bookmarkStart w:id="5" w:name="_Toc5"/>
      <w:r>
        <w:t>Topics for further research:</w:t>
      </w:r>
      <w:bookmarkEnd w:id="5"/>
    </w:p>
    <w:p>
      <w:pPr>
        <w:spacing w:after="0"/>
        <w:numPr>
          <w:ilvl w:val="0"/>
          <w:numId w:val="2"/>
        </w:numPr>
      </w:pPr>
      <w:r>
        <w:rPr/>
        <w:t xml:space="preserve">Thai Airways ansvar för flygfel</w:t>
      </w:r>
    </w:p>
    <w:p>
      <w:pPr>
        <w:spacing w:after="0"/>
        <w:numPr>
          <w:ilvl w:val="0"/>
          <w:numId w:val="2"/>
        </w:numPr>
      </w:pPr>
      <w:r>
        <w:rPr/>
        <w:t xml:space="preserve">Risker för resenärer som köper nya biljetter</w:t>
      </w:r>
    </w:p>
    <w:p>
      <w:pPr>
        <w:spacing w:after="0"/>
        <w:numPr>
          <w:ilvl w:val="0"/>
          <w:numId w:val="2"/>
        </w:numPr>
      </w:pPr>
      <w:r>
        <w:rPr/>
        <w:t xml:space="preserve">Force majeure-klassificering av flygfel</w:t>
      </w:r>
    </w:p>
    <w:p>
      <w:pPr>
        <w:spacing w:after="0"/>
        <w:numPr>
          <w:ilvl w:val="0"/>
          <w:numId w:val="2"/>
        </w:numPr>
      </w:pPr>
      <w:r>
        <w:rPr/>
        <w:t xml:space="preserve">Thai Airways stansning av flygningar</w:t>
      </w:r>
    </w:p>
    <w:p>
      <w:pPr>
        <w:spacing w:after="0"/>
        <w:numPr>
          <w:ilvl w:val="0"/>
          <w:numId w:val="2"/>
        </w:numPr>
      </w:pPr>
      <w:r>
        <w:rPr/>
        <w:t xml:space="preserve">Alternativa lösningar för strandade resenärer</w:t>
      </w:r>
    </w:p>
    <w:p>
      <w:pPr>
        <w:numPr>
          <w:ilvl w:val="0"/>
          <w:numId w:val="2"/>
        </w:numPr>
      </w:pPr>
      <w:r>
        <w:rPr/>
        <w:t xml:space="preserve">Balanserad rapportering av flygfel</w:t>
      </w:r>
    </w:p>
    <w:p>
      <w:pPr>
        <w:pStyle w:val="Heading1"/>
      </w:pPr>
      <w:bookmarkStart w:id="6" w:name="_Toc6"/>
      <w:r>
        <w:t>Report location:</w:t>
      </w:r>
      <w:bookmarkEnd w:id="6"/>
    </w:p>
    <w:p>
      <w:hyperlink r:id="rId8" w:history="1">
        <w:r>
          <w:rPr>
            <w:color w:val="2980b9"/>
            <w:u w:val="single"/>
          </w:rPr>
          <w:t xml:space="preserve">https://www.fullpicture.app/item/b6dd5ec555e8d6d35eedd6f5da81eeae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728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ftonbladet.se/nyheter/a/Llk9WR/resenarer-fast-i-bangkok-efter-elfel-pa-flygplats" TargetMode="External"/><Relationship Id="rId8" Type="http://schemas.openxmlformats.org/officeDocument/2006/relationships/hyperlink" Target="https://www.fullpicture.app/item/b6dd5ec555e8d6d35eedd6f5da81ee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2023-02-28T01:18:08+01:00</dcterms:created>
  <dcterms:modified xsi:type="dcterms:W3CDTF">2023-02-28T01:18:08+01:00</dcterms:modified>
</cp:coreProperties>
</file>

<file path=docProps/custom.xml><?xml version="1.0" encoding="utf-8"?>
<Properties xmlns="http://schemas.openxmlformats.org/officeDocument/2006/custom-properties" xmlns:vt="http://schemas.openxmlformats.org/officeDocument/2006/docPropsVTypes"/>
</file>