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Kingston Midstream</w:t>
      </w:r>
      <w:br/>
      <w:hyperlink r:id="rId7" w:history="1">
        <w:r>
          <w:rPr>
            <w:color w:val="2980b9"/>
            <w:u w:val="single"/>
          </w:rPr>
          <w:t xml:space="preserve">https://www.kingstonmidstream.com/</w:t>
        </w:r>
      </w:hyperlink>
    </w:p>
    <w:p>
      <w:pPr>
        <w:pStyle w:val="Heading1"/>
      </w:pPr>
      <w:bookmarkStart w:id="2" w:name="_Toc2"/>
      <w:r>
        <w:t>Article summary:</w:t>
      </w:r>
      <w:bookmarkEnd w:id="2"/>
    </w:p>
    <w:p>
      <w:pPr>
        <w:jc w:val="both"/>
      </w:pPr>
      <w:r>
        <w:rPr/>
        <w:t xml:space="preserve">1. Kingston Midstream is committed to the safe and responsible storage and transportation of energy resources.</w:t>
      </w:r>
    </w:p>
    <w:p>
      <w:pPr>
        <w:jc w:val="both"/>
      </w:pPr>
      <w:r>
        <w:rPr/>
        <w:t xml:space="preserve">2. They work in partnership with key members of the supply chain to ensure efficient delivery of resources.</w:t>
      </w:r>
    </w:p>
    <w:p>
      <w:pPr>
        <w:jc w:val="both"/>
      </w:pPr>
      <w:r>
        <w:rPr/>
        <w:t xml:space="preserve">3. Kingston Midstream is dedicated to protecting the interests of citizens they serve, engaging in open dialogue with them.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a clear overview of Kingston Midstream's commitment to safety and responsibility when it comes to energy resources. The article does not appear to have any biases or one-sided reporting, as it presents both sides equally and does not make any unsupported claims or omit any points of consideration. Furthermore, the article does not contain any promotional content or partiality, and it notes possible risks associated with their operations. In conclusion, this article appears to be reliable and trustworthy, providing an accurate overview of Kingston Midstream's operations without any bias or one-sided reporting.</w:t>
      </w:r>
    </w:p>
    <w:p>
      <w:pPr>
        <w:pStyle w:val="Heading1"/>
      </w:pPr>
      <w:bookmarkStart w:id="5" w:name="_Toc5"/>
      <w:r>
        <w:t>Topics for further research:</w:t>
      </w:r>
      <w:bookmarkEnd w:id="5"/>
    </w:p>
    <w:p>
      <w:pPr>
        <w:spacing w:after="0"/>
        <w:numPr>
          <w:ilvl w:val="0"/>
          <w:numId w:val="2"/>
        </w:numPr>
      </w:pPr>
      <w:r>
        <w:rPr/>
        <w:t xml:space="preserve">Kingston Midstream environmental impact</w:t>
      </w:r>
    </w:p>
    <w:p>
      <w:pPr>
        <w:spacing w:after="0"/>
        <w:numPr>
          <w:ilvl w:val="0"/>
          <w:numId w:val="2"/>
        </w:numPr>
      </w:pPr>
      <w:r>
        <w:rPr/>
        <w:t xml:space="preserve">Kingston Midstream sustainability initiatives</w:t>
      </w:r>
    </w:p>
    <w:p>
      <w:pPr>
        <w:spacing w:after="0"/>
        <w:numPr>
          <w:ilvl w:val="0"/>
          <w:numId w:val="2"/>
        </w:numPr>
      </w:pPr>
      <w:r>
        <w:rPr/>
        <w:t xml:space="preserve">Kingston Midstream safety protocols</w:t>
      </w:r>
    </w:p>
    <w:p>
      <w:pPr>
        <w:spacing w:after="0"/>
        <w:numPr>
          <w:ilvl w:val="0"/>
          <w:numId w:val="2"/>
        </w:numPr>
      </w:pPr>
      <w:r>
        <w:rPr/>
        <w:t xml:space="preserve">Kingston Midstream energy resources</w:t>
      </w:r>
    </w:p>
    <w:p>
      <w:pPr>
        <w:spacing w:after="0"/>
        <w:numPr>
          <w:ilvl w:val="0"/>
          <w:numId w:val="2"/>
        </w:numPr>
      </w:pPr>
      <w:r>
        <w:rPr/>
        <w:t xml:space="preserve">Kingston Midstream corporate responsibility</w:t>
      </w:r>
    </w:p>
    <w:p>
      <w:pPr>
        <w:numPr>
          <w:ilvl w:val="0"/>
          <w:numId w:val="2"/>
        </w:numPr>
      </w:pPr>
      <w:r>
        <w:rPr/>
        <w:t xml:space="preserve">Kingston Midstream risk management</w:t>
      </w:r>
    </w:p>
    <w:p>
      <w:pPr>
        <w:pStyle w:val="Heading1"/>
      </w:pPr>
      <w:bookmarkStart w:id="6" w:name="_Toc6"/>
      <w:r>
        <w:t>Report location:</w:t>
      </w:r>
      <w:bookmarkEnd w:id="6"/>
    </w:p>
    <w:p>
      <w:hyperlink r:id="rId8" w:history="1">
        <w:r>
          <w:rPr>
            <w:color w:val="2980b9"/>
            <w:u w:val="single"/>
          </w:rPr>
          <w:t xml:space="preserve">https://www.fullpicture.app/item/b6fbe6ba016298460d19e1288a104703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F3C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ingstonmidstream.com/" TargetMode="External"/><Relationship Id="rId8" Type="http://schemas.openxmlformats.org/officeDocument/2006/relationships/hyperlink" Target="https://www.fullpicture.app/item/b6fbe6ba016298460d19e1288a1047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2023-02-28T00:12:13+01:00</dcterms:created>
  <dcterms:modified xsi:type="dcterms:W3CDTF">2023-02-28T00:12:13+01:00</dcterms:modified>
</cp:coreProperties>
</file>

<file path=docProps/custom.xml><?xml version="1.0" encoding="utf-8"?>
<Properties xmlns="http://schemas.openxmlformats.org/officeDocument/2006/custom-properties" xmlns:vt="http://schemas.openxmlformats.org/officeDocument/2006/docPropsVTypes"/>
</file>