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a snow cover on microwave backscatter from sea ice | IEEE Journals &amp; Magazine | IEEE Xplore</w:t>
      </w:r>
      <w:br/>
      <w:hyperlink r:id="rId7" w:history="1">
        <w:r>
          <w:rPr>
            <w:color w:val="2980b9"/>
            <w:u w:val="single"/>
          </w:rPr>
          <w:t xml:space="preserve">https://ieeexplore.ieee.org/abstract/document/1145649</w:t>
        </w:r>
      </w:hyperlink>
    </w:p>
    <w:p>
      <w:pPr>
        <w:pStyle w:val="Heading1"/>
      </w:pPr>
      <w:bookmarkStart w:id="2" w:name="_Toc2"/>
      <w:r>
        <w:t>Article summary:</w:t>
      </w:r>
      <w:bookmarkEnd w:id="2"/>
    </w:p>
    <w:p>
      <w:pPr>
        <w:jc w:val="both"/>
      </w:pPr>
      <w:r>
        <w:rPr/>
        <w:t xml:space="preserve">1. The effect of a snow cover on sea ice radar backscatter at microwave frequencies can be significant.</w:t>
      </w:r>
    </w:p>
    <w:p>
      <w:pPr>
        <w:jc w:val="both"/>
      </w:pPr>
      <w:r>
        <w:rPr/>
        <w:t xml:space="preserve">2. The thermal conductivity of snow compared to that of sea ice can raise the temperature of the upper surface of the ice, resulting in higher dielectric constants for the ice and modifying backscatter from both the surface and volume.</w:t>
      </w:r>
    </w:p>
    <w:p>
      <w:pPr>
        <w:jc w:val="both"/>
      </w:pPr>
      <w:r>
        <w:rPr/>
        <w:t xml:space="preserve">3. The presence of a wet snow cover can block the volume-scattering contribution of multiyear ice, while its effect on first-year ice is less than that of dry snow.</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how a snow cover affects microwave backscatter from sea ice, with particular focus on first-year and multiyear ice. The article is well written and provides detailed information about the effects of a snow cover on radar backscatter at microwave frequencies, as well as how this affects dielectric constants for the ice and modifies backscatter from both the surface and volume. The article also discusses how wet snow covers can block volume-scattering contributions from multiyear ice, while having less effect on first-year ice than dry snow. </w:t>
      </w:r>
    </w:p>
    <w:p>
      <w:pPr>
        <w:jc w:val="both"/>
      </w:pPr>
      <w:r>
        <w:rPr/>
        <w:t xml:space="preserve">The article appears to be reliable and trustworthy overall, as it provides detailed information backed up by evidence such as data points and calculations. It also presents both sides equally by discussing both positive (e.g., increased dielectric constants) and negative (e.g., blocking volume scattering) effects of a snow cover on sea ice radar backscatter at microwave frequencies. There does not appear to be any promotional content or partiality in the article, nor any unsupported claims or missing points of consideration that could lead to bias or one-sided reporting. Furthermore, possible risks are noted throughout the article where applicable (e.g., increased dielectric constants leading to higher backscatter). Therefore, overall this article appears to be reliable and trustworthy in its presentation of information regarding the effects of a snow cover on sea ice radar backscatter at microwave frequencies.</w:t>
      </w:r>
    </w:p>
    <w:p>
      <w:pPr>
        <w:pStyle w:val="Heading1"/>
      </w:pPr>
      <w:bookmarkStart w:id="5" w:name="_Toc5"/>
      <w:r>
        <w:t>Topics for further research:</w:t>
      </w:r>
      <w:bookmarkEnd w:id="5"/>
    </w:p>
    <w:p>
      <w:pPr>
        <w:spacing w:after="0"/>
        <w:numPr>
          <w:ilvl w:val="0"/>
          <w:numId w:val="2"/>
        </w:numPr>
      </w:pPr>
      <w:r>
        <w:rPr/>
        <w:t xml:space="preserve">Snow cover effects on sea ice radar</w:t>
      </w:r>
    </w:p>
    <w:p>
      <w:pPr>
        <w:spacing w:after="0"/>
        <w:numPr>
          <w:ilvl w:val="0"/>
          <w:numId w:val="2"/>
        </w:numPr>
      </w:pPr>
      <w:r>
        <w:rPr/>
        <w:t xml:space="preserve">Microwave backscatter from sea ice</w:t>
      </w:r>
    </w:p>
    <w:p>
      <w:pPr>
        <w:spacing w:after="0"/>
        <w:numPr>
          <w:ilvl w:val="0"/>
          <w:numId w:val="2"/>
        </w:numPr>
      </w:pPr>
      <w:r>
        <w:rPr/>
        <w:t xml:space="preserve">Dielectric constants of sea ice</w:t>
      </w:r>
    </w:p>
    <w:p>
      <w:pPr>
        <w:spacing w:after="0"/>
        <w:numPr>
          <w:ilvl w:val="0"/>
          <w:numId w:val="2"/>
        </w:numPr>
      </w:pPr>
      <w:r>
        <w:rPr/>
        <w:t xml:space="preserve">Volume scattering from multiyear ice</w:t>
      </w:r>
    </w:p>
    <w:p>
      <w:pPr>
        <w:spacing w:after="0"/>
        <w:numPr>
          <w:ilvl w:val="0"/>
          <w:numId w:val="2"/>
        </w:numPr>
      </w:pPr>
      <w:r>
        <w:rPr/>
        <w:t xml:space="preserve">Wet snow cover effects on sea ice</w:t>
      </w:r>
    </w:p>
    <w:p>
      <w:pPr>
        <w:numPr>
          <w:ilvl w:val="0"/>
          <w:numId w:val="2"/>
        </w:numPr>
      </w:pPr>
      <w:r>
        <w:rPr/>
        <w:t xml:space="preserve">Radar backscatter from first-year ice</w:t>
      </w:r>
    </w:p>
    <w:p>
      <w:pPr>
        <w:pStyle w:val="Heading1"/>
      </w:pPr>
      <w:bookmarkStart w:id="6" w:name="_Toc6"/>
      <w:r>
        <w:t>Report location:</w:t>
      </w:r>
      <w:bookmarkEnd w:id="6"/>
    </w:p>
    <w:p>
      <w:hyperlink r:id="rId8" w:history="1">
        <w:r>
          <w:rPr>
            <w:color w:val="2980b9"/>
            <w:u w:val="single"/>
          </w:rPr>
          <w:t xml:space="preserve">https://www.fullpicture.app/item/b73b00a89e6b4de152689ab62cf3fb24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8AD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145649" TargetMode="External"/><Relationship Id="rId8" Type="http://schemas.openxmlformats.org/officeDocument/2006/relationships/hyperlink" Target="https://www.fullpicture.app/item/b73b00a89e6b4de152689ab62cf3fb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2023-02-24T06:45:38+01:00</dcterms:created>
  <dcterms:modified xsi:type="dcterms:W3CDTF">2023-02-24T06:45:38+01:00</dcterms:modified>
</cp:coreProperties>
</file>

<file path=docProps/custom.xml><?xml version="1.0" encoding="utf-8"?>
<Properties xmlns="http://schemas.openxmlformats.org/officeDocument/2006/custom-properties" xmlns:vt="http://schemas.openxmlformats.org/officeDocument/2006/docPropsVTypes"/>
</file>