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你学习的TCP/IP协议栈到底是几层？教科书上的标准答案都在变 - 知乎</w:t>
      </w:r>
      <w:br/>
      <w:hyperlink r:id="rId7" w:history="1">
        <w:r>
          <w:rPr>
            <w:color w:val="2980b9"/>
            <w:u w:val="single"/>
          </w:rPr>
          <w:t xml:space="preserve">https://zhuanlan.zhihu.com/p/138728058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TCP/IP protocol stack has different layered structures, with the four-layer model being the most widely recognized and used in practice.</w:t>
      </w:r>
    </w:p>
    <w:p>
      <w:pPr>
        <w:jc w:val="both"/>
      </w:pPr>
      <w:r>
        <w:rPr/>
        <w:t xml:space="preserve">2. The five-layer model, which separates the data link layer and physical layer, is not commonly used and its reasons for cancellation are unclear.</w:t>
      </w:r>
    </w:p>
    <w:p>
      <w:pPr>
        <w:jc w:val="both"/>
      </w:pPr>
      <w:r>
        <w:rPr/>
        <w:t xml:space="preserve">3. Other layered models exist but are outdated and not used anymore. The OSI seven-layer model remains a cornerstone of network knowledge.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该文章主要介绍了TCP/IP协议栈的不同分层模型，但存在一些问题和偏见。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首先，作者在文章开头表达了自己对网络知识广泛而深奥的感受，并称之为“欣赏人生”的体验。这种态度可能会让读者觉得网络知识是高深莫测的领域，从而产生畏惧心理。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作者在谈到TCP/IP协议栈的分层模型时，认为教科书上标准答案变化导致自己被误导。然而，这种说法忽略了技术发展和实践经验对标准的影响。事实上，TCP/IP协议栈的分层模型一直在不断演进和完善，并非教科书上所写就是唯一正确的答案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此外，在介绍TCP/IP协议栈的不同分层模型时，作者没有提及它们各自适用于什么场景或应用，并未进行充分比较和评估。例如，在实际应用中，四层模型更加普遍使用，因为它更简单、易于实现和管理。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在文章结尾处，作者提出了中国需要崛起并定义基本网络架构的呼吁。然而，这种民族主义情绪可能会误导读者，忽略了网络技术的全球性和开放性。网络技术是全球共享的资源，需要各国共同合作和发展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总之，该文章存在一些偏见和片面观点，需要更加客观、全面地呈现网络技术的发展历程和应用场景。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Network technology evolution and development
</w:t>
      </w:r>
    </w:p>
    <w:p>
      <w:pPr>
        <w:spacing w:after="0"/>
        <w:numPr>
          <w:ilvl w:val="0"/>
          <w:numId w:val="2"/>
        </w:numPr>
      </w:pPr>
      <w:r>
        <w:rPr/>
        <w:t xml:space="preserve">Practical application of TCP/IP layer models
</w:t>
      </w:r>
    </w:p>
    <w:p>
      <w:pPr>
        <w:spacing w:after="0"/>
        <w:numPr>
          <w:ilvl w:val="0"/>
          <w:numId w:val="2"/>
        </w:numPr>
      </w:pPr>
      <w:r>
        <w:rPr/>
        <w:t xml:space="preserve">Comparison and evaluation of different layer models
</w:t>
      </w:r>
    </w:p>
    <w:p>
      <w:pPr>
        <w:spacing w:after="0"/>
        <w:numPr>
          <w:ilvl w:val="0"/>
          <w:numId w:val="2"/>
        </w:numPr>
      </w:pPr>
      <w:r>
        <w:rPr/>
        <w:t xml:space="preserve">Global cooperation in network technology development
</w:t>
      </w:r>
    </w:p>
    <w:p>
      <w:pPr>
        <w:spacing w:after="0"/>
        <w:numPr>
          <w:ilvl w:val="0"/>
          <w:numId w:val="2"/>
        </w:numPr>
      </w:pPr>
      <w:r>
        <w:rPr/>
        <w:t xml:space="preserve">Objective and comprehensive presentation of network technology
</w:t>
      </w:r>
    </w:p>
    <w:p>
      <w:pPr>
        <w:numPr>
          <w:ilvl w:val="0"/>
          <w:numId w:val="2"/>
        </w:numPr>
      </w:pPr>
      <w:r>
        <w:rPr/>
        <w:t xml:space="preserve">Avoidance of nationalism in discussing network technology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https://www.fullpicture.app/item/b73ffb68fbd4c7e9ce8a908cc0e26ae3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228C93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huanlan.zhihu.com/p/138728058" TargetMode="External"/><Relationship Id="rId8" Type="http://schemas.openxmlformats.org/officeDocument/2006/relationships/hyperlink" Target="https://www.fullpicture.app/item/b73ffb68fbd4c7e9ce8a908cc0e26ae3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2023-12-24T10:55:22+01:00</dcterms:created>
  <dcterms:modified xsi:type="dcterms:W3CDTF">2023-12-24T10:55:22+01:00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