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 Deter Beijing, What the United States Says Matters</w:t>
      </w:r>
      <w:br/>
      <w:hyperlink r:id="rId7" w:history="1">
        <w:r>
          <w:rPr>
            <w:color w:val="2980b9"/>
            <w:u w:val="single"/>
          </w:rPr>
          <w:t xml:space="preserve">https://www.csis.org/analysis/deter-beijing-what-united-states-says-matters</w:t>
        </w:r>
      </w:hyperlink>
    </w:p>
    <w:p>
      <w:pPr>
        <w:pStyle w:val="Heading1"/>
      </w:pPr>
      <w:bookmarkStart w:id="2" w:name="_Toc2"/>
      <w:r>
        <w:t>Article summary:</w:t>
      </w:r>
      <w:bookmarkEnd w:id="2"/>
    </w:p>
    <w:p>
      <w:pPr>
        <w:jc w:val="both"/>
      </w:pPr>
      <w:r>
        <w:rPr/>
        <w:t xml:space="preserve">1. U.S. military officials have been making public assessments as to when Chinese leader Xi Jinping might decide to invade Taiwan</w:t>
      </w:r>
    </w:p>
    <w:p>
      <w:pPr>
        <w:jc w:val="both"/>
      </w:pPr>
      <w:r>
        <w:rPr/>
        <w:t xml:space="preserve">2. The lack of coherence in messaging coming from the U.S. military undermines its credibility and ability to send clear deterrence signals to Beijing</w:t>
      </w:r>
    </w:p>
    <w:p>
      <w:pPr>
        <w:jc w:val="both"/>
      </w:pPr>
      <w:r>
        <w:rPr/>
        <w:t xml:space="preserve">3. To ensure that current and future Chinese leaders continue to see an invasion as existentially risky, it is imperative that they continue to perceive the United States’ resolve and credibility as unimpeachable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experts on China, Jude Blanchette and Ryan Hass, which lends it some credibility. However, there are a few potential biases present in the article that should be noted. First, the authors appear to be biased against the U.S. military's assessment of when China might invade Taiwan, suggesting that their lack of coherence undermines their credibility and ability to send clear deterrence signals to Beijing. This could be seen as a one-sided view of the situation, as there may be other factors at play that are not discussed in the article such as internal divisions within China or other external pressures that could influence Xi Jinping's decision-making process. Additionally, while the authors do mention potential risks associated with an invasion by China, they do not explore any counterarguments or present both sides equally; instead they focus solely on how U.S. messaging can help deter Beijing from taking action against Taiwan. Finally, there is no evidence provided for some of the claims made in the article such as Admiral Mike Gilday's estimate that conflict with China over Taiwan could come by 2022 or 2023; this should have been included for greater trustworthiness and reliability of the article overall.</w:t>
      </w:r>
    </w:p>
    <w:p>
      <w:pPr>
        <w:pStyle w:val="Heading1"/>
      </w:pPr>
      <w:bookmarkStart w:id="5" w:name="_Toc5"/>
      <w:r>
        <w:t>Topics for further research:</w:t>
      </w:r>
      <w:bookmarkEnd w:id="5"/>
    </w:p>
    <w:p>
      <w:pPr>
        <w:spacing w:after="0"/>
        <w:numPr>
          <w:ilvl w:val="0"/>
          <w:numId w:val="2"/>
        </w:numPr>
      </w:pPr>
      <w:r>
        <w:rPr/>
        <w:t xml:space="preserve">China-Taiwan relations</w:t>
      </w:r>
    </w:p>
    <w:p>
      <w:pPr>
        <w:spacing w:after="0"/>
        <w:numPr>
          <w:ilvl w:val="0"/>
          <w:numId w:val="2"/>
        </w:numPr>
      </w:pPr>
      <w:r>
        <w:rPr/>
        <w:t xml:space="preserve">Xi Jinping decision-making process</w:t>
      </w:r>
    </w:p>
    <w:p>
      <w:pPr>
        <w:spacing w:after="0"/>
        <w:numPr>
          <w:ilvl w:val="0"/>
          <w:numId w:val="2"/>
        </w:numPr>
      </w:pPr>
      <w:r>
        <w:rPr/>
        <w:t xml:space="preserve">U.S. military deterrence signals</w:t>
      </w:r>
    </w:p>
    <w:p>
      <w:pPr>
        <w:spacing w:after="0"/>
        <w:numPr>
          <w:ilvl w:val="0"/>
          <w:numId w:val="2"/>
        </w:numPr>
      </w:pPr>
      <w:r>
        <w:rPr/>
        <w:t xml:space="preserve">China's internal divisions</w:t>
      </w:r>
    </w:p>
    <w:p>
      <w:pPr>
        <w:spacing w:after="0"/>
        <w:numPr>
          <w:ilvl w:val="0"/>
          <w:numId w:val="2"/>
        </w:numPr>
      </w:pPr>
      <w:r>
        <w:rPr/>
        <w:t xml:space="preserve">External pressures on China</w:t>
      </w:r>
    </w:p>
    <w:p>
      <w:pPr>
        <w:numPr>
          <w:ilvl w:val="0"/>
          <w:numId w:val="2"/>
        </w:numPr>
      </w:pPr>
      <w:r>
        <w:rPr/>
        <w:t xml:space="preserve">Risks associated with Chinese invasion of Taiwan</w:t>
      </w:r>
    </w:p>
    <w:p>
      <w:pPr>
        <w:pStyle w:val="Heading1"/>
      </w:pPr>
      <w:bookmarkStart w:id="6" w:name="_Toc6"/>
      <w:r>
        <w:t>Report location:</w:t>
      </w:r>
      <w:bookmarkEnd w:id="6"/>
    </w:p>
    <w:p>
      <w:hyperlink r:id="rId8" w:history="1">
        <w:r>
          <w:rPr>
            <w:color w:val="2980b9"/>
            <w:u w:val="single"/>
          </w:rPr>
          <w:t xml:space="preserve">https://www.fullpicture.app/item/b755701e2fbf402534f057a40ff8dcab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A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is.org/analysis/deter-beijing-what-united-states-says-matters" TargetMode="External"/><Relationship Id="rId8" Type="http://schemas.openxmlformats.org/officeDocument/2006/relationships/hyperlink" Target="https://www.fullpicture.app/item/b755701e2fbf402534f057a40ff8dc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2023-03-05T17:15:11+01:00</dcterms:created>
  <dcterms:modified xsi:type="dcterms:W3CDTF">2023-03-05T17:15:11+01:00</dcterms:modified>
</cp:coreProperties>
</file>

<file path=docProps/custom.xml><?xml version="1.0" encoding="utf-8"?>
<Properties xmlns="http://schemas.openxmlformats.org/officeDocument/2006/custom-properties" xmlns:vt="http://schemas.openxmlformats.org/officeDocument/2006/docPropsVTypes"/>
</file>