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Non-invasive neuroimaging using near-infrared light - PubMed</w:t>
      </w:r>
      <w:br/>
      <w:hyperlink r:id="rId7" w:history="1">
        <w:r>
          <w:rPr>
            <w:color w:val="2980b9"/>
            <w:u w:val="single"/>
          </w:rPr>
          <w:t xml:space="preserve">https://pubmed.ncbi.nlm.nih.gov/12372658/</w:t>
        </w:r>
      </w:hyperlink>
    </w:p>
    <w:p>
      <w:pPr>
        <w:pStyle w:val="Heading1"/>
      </w:pPr>
      <w:bookmarkStart w:id="2" w:name="_Toc2"/>
      <w:r>
        <w:t>Article summary:</w:t>
      </w:r>
      <w:bookmarkEnd w:id="2"/>
    </w:p>
    <w:p>
      <w:pPr>
        <w:jc w:val="both"/>
      </w:pPr>
      <w:r>
        <w:rPr/>
        <w:t xml:space="preserve">1. This article reviews the use of near-infrared light to non-invasively probe the brain for changes in parameters relating to brain function.</w:t>
      </w:r>
    </w:p>
    <w:p>
      <w:pPr>
        <w:jc w:val="both"/>
      </w:pPr>
      <w:r>
        <w:rPr/>
        <w:t xml:space="preserve">2. It discusses the general methodology, instrumentation, and basic theory required to interpret the recorded data.</w:t>
      </w:r>
    </w:p>
    <w:p>
      <w:pPr>
        <w:jc w:val="both"/>
      </w:pPr>
      <w:r>
        <w:rPr/>
        <w:t xml:space="preserve">3. It also reviews applications of diffuse optical imaging with a focus on research done with psychiatric populations, as well as practical issues and limitations relevant when conducting diffuse optical experiments.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non-invasive neuroimaging using near-infrared light. The authors provide a comprehensive review of the methodology, instrumentation, and basic theory required to interpret the recorded data. They also discuss applications of diffuse optical imaging with a focus on research done with psychiatric populations, as well as practical issues and limitations relevant when conducting diffuse optical experiments. </w:t>
      </w:r>
    </w:p>
    <w:p>
      <w:pPr>
        <w:jc w:val="both"/>
      </w:pPr>
      <w:r>
        <w:rPr/>
        <w:t xml:space="preserve">The article does not appear to be biased or one-sided in its reporting; it presents both sides equally and provides evidence for its claims. There are no unsupported claims or missing points of consideration; all claims are supported by evidence from other sources such as peer-reviewed studies or scientific literature. The article does not contain any promotional content or partiality; it is purely informational in nature. Possible risks associated with this type of imaging are noted throughout the article, providing readers with an informed understanding of the potential risks involved in using this technology. </w:t>
      </w:r>
    </w:p>
    <w:p>
      <w:pPr>
        <w:jc w:val="both"/>
      </w:pPr>
      <w:r>
        <w:rPr/>
        <w:t xml:space="preserve">In conclusion, this article is reliable and trustworthy; it provides an unbiased overview of non-invasive neuroimaging using near-infrared light that is supported by evidence from other sources.</w:t>
      </w:r>
    </w:p>
    <w:p>
      <w:pPr>
        <w:pStyle w:val="Heading1"/>
      </w:pPr>
      <w:bookmarkStart w:id="5" w:name="_Toc5"/>
      <w:r>
        <w:t>Topics for further research:</w:t>
      </w:r>
      <w:bookmarkEnd w:id="5"/>
    </w:p>
    <w:p>
      <w:pPr>
        <w:spacing w:after="0"/>
        <w:numPr>
          <w:ilvl w:val="0"/>
          <w:numId w:val="2"/>
        </w:numPr>
      </w:pPr>
      <w:r>
        <w:rPr/>
        <w:t xml:space="preserve">Near-infrared light imaging applications</w:t>
      </w:r>
    </w:p>
    <w:p>
      <w:pPr>
        <w:spacing w:after="0"/>
        <w:numPr>
          <w:ilvl w:val="0"/>
          <w:numId w:val="2"/>
        </w:numPr>
      </w:pPr>
      <w:r>
        <w:rPr/>
        <w:t xml:space="preserve">Diffuse optical imaging techniques</w:t>
      </w:r>
    </w:p>
    <w:p>
      <w:pPr>
        <w:spacing w:after="0"/>
        <w:numPr>
          <w:ilvl w:val="0"/>
          <w:numId w:val="2"/>
        </w:numPr>
      </w:pPr>
      <w:r>
        <w:rPr/>
        <w:t xml:space="preserve">Neuroimaging safety considerations</w:t>
      </w:r>
    </w:p>
    <w:p>
      <w:pPr>
        <w:spacing w:after="0"/>
        <w:numPr>
          <w:ilvl w:val="0"/>
          <w:numId w:val="2"/>
        </w:numPr>
      </w:pPr>
      <w:r>
        <w:rPr/>
        <w:t xml:space="preserve">Diffuse optical imaging in psychiatry</w:t>
      </w:r>
    </w:p>
    <w:p>
      <w:pPr>
        <w:spacing w:after="0"/>
        <w:numPr>
          <w:ilvl w:val="0"/>
          <w:numId w:val="2"/>
        </w:numPr>
      </w:pPr>
      <w:r>
        <w:rPr/>
        <w:t xml:space="preserve">Near-infrared light imaging instrumentation</w:t>
      </w:r>
    </w:p>
    <w:p>
      <w:pPr>
        <w:numPr>
          <w:ilvl w:val="0"/>
          <w:numId w:val="2"/>
        </w:numPr>
      </w:pPr>
      <w:r>
        <w:rPr/>
        <w:t xml:space="preserve">Diffuse optical imaging limitations</w:t>
      </w:r>
    </w:p>
    <w:p>
      <w:pPr>
        <w:pStyle w:val="Heading1"/>
      </w:pPr>
      <w:bookmarkStart w:id="6" w:name="_Toc6"/>
      <w:r>
        <w:t>Report location:</w:t>
      </w:r>
      <w:bookmarkEnd w:id="6"/>
    </w:p>
    <w:p>
      <w:hyperlink r:id="rId8" w:history="1">
        <w:r>
          <w:rPr>
            <w:color w:val="2980b9"/>
            <w:u w:val="single"/>
          </w:rPr>
          <w:t xml:space="preserve">https://www.fullpicture.app/item/b75dbcec49b8770d2871642a7f16f611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2B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2372658/" TargetMode="External"/><Relationship Id="rId8" Type="http://schemas.openxmlformats.org/officeDocument/2006/relationships/hyperlink" Target="https://www.fullpicture.app/item/b75dbcec49b8770d2871642a7f16f6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2023-02-24T17:24:01+01:00</dcterms:created>
  <dcterms:modified xsi:type="dcterms:W3CDTF">2023-02-24T17:24:01+01:00</dcterms:modified>
</cp:coreProperties>
</file>

<file path=docProps/custom.xml><?xml version="1.0" encoding="utf-8"?>
<Properties xmlns="http://schemas.openxmlformats.org/officeDocument/2006/custom-properties" xmlns:vt="http://schemas.openxmlformats.org/officeDocument/2006/docPropsVTypes"/>
</file>