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Initial insights into releasing bound biomarkers from kerogen matrices using microscale sealed vessel catalytic hydrogenation (MSSV-HY) - ScienceDirect</w:t>
      </w:r>
      <w:br/>
      <w:hyperlink r:id="rId7" w:history="1">
        <w:r>
          <w:rPr>
            <w:color w:val="2980b9"/>
            <w:u w:val="single"/>
          </w:rPr>
          <w:t xml:space="preserve">https://www.sciencedirect.com/science/article/pii/S014663801830247X</w:t>
        </w:r>
      </w:hyperlink>
    </w:p>
    <w:p>
      <w:pPr>
        <w:pStyle w:val="Heading1"/>
      </w:pPr>
      <w:bookmarkStart w:id="2" w:name="_Toc2"/>
      <w:r>
        <w:t>Article summary:</w:t>
      </w:r>
      <w:bookmarkEnd w:id="2"/>
    </w:p>
    <w:p>
      <w:pPr>
        <w:jc w:val="both"/>
      </w:pPr>
      <w:r>
        <w:rPr/>
        <w:t xml:space="preserve">1. Microscale sealed vessel catalytic hydrogenation (MSSV-HY) is a new technique for analyzing bound biomarkers from kerogen matrices.</w:t>
      </w:r>
    </w:p>
    <w:p>
      <w:pPr>
        <w:jc w:val="both"/>
      </w:pPr>
      <w:r>
        <w:rPr/>
        <w:t xml:space="preserve">2. MSSV-HY uses tetralin as a hydrogen donor and (NH4)2MoO2S2 as a catalyst to release biomarkers from macromolecular matrices.</w:t>
      </w:r>
    </w:p>
    <w:p>
      <w:pPr>
        <w:jc w:val="both"/>
      </w:pPr>
      <w:r>
        <w:rPr/>
        <w:t xml:space="preserve">3. Results from MSSV-HY show similarities to those of HyPy, indicating that it is a promising method for releasing bound biomarkers and reducing secondary cracking.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“Initial insights into releasing bound biomarkers from kerogen matrices using microscale sealed vessel catalytic hydrogenation (MSSV-HY)” provides an overview of the potential of the MSSV-HY technique for analyzing bound biomarkers from kerogen matrices. The article is well written and provides detailed information on the technique, its components, and its results when applied to two different samples of kerogen concentrates. The authors provide evidence to support their claims that MSSV-HY can be used to release bound biomarkers with minimal structural rearrangement, and that it shows promise as a means for reducing secondary cracking due to increased pressure in the MSSV tubes. </w:t>
      </w:r>
    </w:p>
    <w:p>
      <w:pPr>
        <w:jc w:val="both"/>
      </w:pPr>
      <w:r>
        <w:rPr/>
        <w:t xml:space="preserve">The article appears to be reliable and trustworthy overall, as it provides detailed information on the technique and its components, as well as evidence to support its claims. However, there are some potential biases in the article which should be noted. For example, the authors do not explore any possible risks associated with using this technique or discuss any potential drawbacks or limitations of the method. Additionally, they do not present any counterarguments or alternative methods which could be used instead of MSSV-HY for releasing bound biomarkers from kerogen matrices. Furthermore, there is no discussion of how this technique could be improved upon or what further research needs to be done in order to make it more effective or efficient. </w:t>
      </w:r>
    </w:p>
    <w:p>
      <w:pPr>
        <w:jc w:val="both"/>
      </w:pPr>
      <w:r>
        <w:rPr/>
        <w:t xml:space="preserve">In conclusion, while this article appears to be reliable and trustworthy overall, there are some potential biases which should be noted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Risks associated with MSSV-HY technique</w:t>
      </w:r>
    </w:p>
    <w:p>
      <w:pPr>
        <w:spacing w:after="0"/>
        <w:numPr>
          <w:ilvl w:val="0"/>
          <w:numId w:val="2"/>
        </w:numPr>
      </w:pPr>
      <w:r>
        <w:rPr/>
        <w:t xml:space="preserve">Drawbacks of MSSV-HY technique</w:t>
      </w:r>
    </w:p>
    <w:p>
      <w:pPr>
        <w:spacing w:after="0"/>
        <w:numPr>
          <w:ilvl w:val="0"/>
          <w:numId w:val="2"/>
        </w:numPr>
      </w:pPr>
      <w:r>
        <w:rPr/>
        <w:t xml:space="preserve">Alternative methods for releasing bound biomarkers</w:t>
      </w:r>
    </w:p>
    <w:p>
      <w:pPr>
        <w:spacing w:after="0"/>
        <w:numPr>
          <w:ilvl w:val="0"/>
          <w:numId w:val="2"/>
        </w:numPr>
      </w:pPr>
      <w:r>
        <w:rPr/>
        <w:t xml:space="preserve">Improving MSSV-HY technique</w:t>
      </w:r>
    </w:p>
    <w:p>
      <w:pPr>
        <w:spacing w:after="0"/>
        <w:numPr>
          <w:ilvl w:val="0"/>
          <w:numId w:val="2"/>
        </w:numPr>
      </w:pPr>
      <w:r>
        <w:rPr/>
        <w:t xml:space="preserve">Secondary cracking due to increased pressure</w:t>
      </w:r>
    </w:p>
    <w:p>
      <w:pPr>
        <w:numPr>
          <w:ilvl w:val="0"/>
          <w:numId w:val="2"/>
        </w:numPr>
      </w:pPr>
      <w:r>
        <w:rPr/>
        <w:t xml:space="preserve">Further research on MSSV-HY technique</w:t>
      </w:r>
    </w:p>
    <w:p>
      <w:pPr>
        <w:pStyle w:val="Heading1"/>
      </w:pPr>
      <w:bookmarkStart w:id="6" w:name="_Toc6"/>
      <w:r>
        <w:t>Report location:</w:t>
      </w:r>
      <w:bookmarkEnd w:id="6"/>
    </w:p>
    <w:p>
      <w:hyperlink r:id="rId8" w:history="1">
        <w:r>
          <w:rPr>
            <w:color w:val="2980b9"/>
            <w:u w:val="single"/>
          </w:rPr>
          <w:t xml:space="preserve">https://www.fullpicture.app/item/b7733ae33ed591fec560fa7b72a64909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B7E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663801830247X" TargetMode="External"/><Relationship Id="rId8" Type="http://schemas.openxmlformats.org/officeDocument/2006/relationships/hyperlink" Target="https://www.fullpicture.app/item/b7733ae33ed591fec560fa7b72a649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2023-02-24T02:04:22+01:00</dcterms:created>
  <dcterms:modified xsi:type="dcterms:W3CDTF">2023-02-24T02:04:22+01:00</dcterms:modified>
</cp:coreProperties>
</file>

<file path=docProps/custom.xml><?xml version="1.0" encoding="utf-8"?>
<Properties xmlns="http://schemas.openxmlformats.org/officeDocument/2006/custom-properties" xmlns:vt="http://schemas.openxmlformats.org/officeDocument/2006/docPropsVTypes"/>
</file>