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污水污泥厌氧和好氧消化物中难降解有机物的分子特征 - RSC Advances （RSC Publishing）</w:t>
      </w:r>
      <w:br/>
      <w:hyperlink r:id="rId7" w:history="1">
        <w:r>
          <w:rPr>
            <w:color w:val="2980b9"/>
            <w:u w:val="single"/>
          </w:rPr>
          <w:t xml:space="preserve">https://pubs.rsc.org/en/content/articlelanding/2018/RA/C8RA05009K</w:t>
        </w:r>
      </w:hyperlink>
    </w:p>
    <w:p>
      <w:pPr>
        <w:pStyle w:val="Heading1"/>
      </w:pPr>
      <w:bookmarkStart w:id="2" w:name="_Toc2"/>
      <w:r>
        <w:t>Article summary:</w:t>
      </w:r>
      <w:bookmarkEnd w:id="2"/>
    </w:p>
    <w:p>
      <w:pPr>
        <w:jc w:val="both"/>
      </w:pPr>
      <w:r>
        <w:rPr/>
        <w:t xml:space="preserve">1. This article examines the molecular characteristics of difficult-to-degrade organic matter in anaerobic and aerobic digested sludge.</w:t>
      </w:r>
    </w:p>
    <w:p>
      <w:pPr>
        <w:jc w:val="both"/>
      </w:pPr>
      <w:r>
        <w:rPr/>
        <w:t xml:space="preserve">2. Various techniques were used to analyze the total organic matter in the raw sludge and thermophilic anaerobic and aerobic digested (AnD and AoD) sludge.</w:t>
      </w:r>
    </w:p>
    <w:p>
      <w:pPr>
        <w:jc w:val="both"/>
      </w:pPr>
      <w:r>
        <w:rPr/>
        <w:t xml:space="preserve">3. Results showed that AoD had higher protein-like and aromatic group proportions, as well as lower polysaccharide-like material and ammonia nitrogen percentages than AnD.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on the molecular characteristics of difficult-to-degrade organic matter in anaerobic and aerobic digested sludge. The authors have used various techniques to analyze the total organic matter in the raw sludge and thermophilic anaerobic and aerobic digested (AnD and AoD) sludge, providing detailed results on their findings. The authors have also provided insights into how these findings can be used to further enhance the degradation rate of organic matter in sewage sludge digestion processes. </w:t>
      </w:r>
    </w:p>
    <w:p>
      <w:pPr>
        <w:jc w:val="both"/>
      </w:pPr>
      <w:r>
        <w:rPr/>
        <w:t xml:space="preserve">The article does not appear to be biased or one-sided, as it presents both sides of the argument equally, with no promotional content or partiality towards either side. All claims made are supported by evidence from experiments conducted by the authors, which adds credibility to their findings. Furthermore, all possible risks associated with their research are noted throughout the article, ensuring that readers are aware of any potential dangers associated with their work. </w:t>
      </w:r>
    </w:p>
    <w:p>
      <w:pPr>
        <w:jc w:val="both"/>
      </w:pPr>
      <w:r>
        <w:rPr/>
        <w:t xml:space="preserve">In conclusion, this article is a reliable source of information on the molecular characteristics of difficult-to-degrade organic matter in anaerobic and aerobic digested sludge, providing detailed results on their findings without any bias or one-sidedness.</w:t>
      </w:r>
    </w:p>
    <w:p>
      <w:pPr>
        <w:pStyle w:val="Heading1"/>
      </w:pPr>
      <w:bookmarkStart w:id="5" w:name="_Toc5"/>
      <w:r>
        <w:t>Topics for further research:</w:t>
      </w:r>
      <w:bookmarkEnd w:id="5"/>
    </w:p>
    <w:p>
      <w:pPr>
        <w:spacing w:after="0"/>
        <w:numPr>
          <w:ilvl w:val="0"/>
          <w:numId w:val="2"/>
        </w:numPr>
      </w:pPr>
      <w:r>
        <w:rPr/>
        <w:t xml:space="preserve">Anaerobic digestion of sewage sludge</w:t>
      </w:r>
    </w:p>
    <w:p>
      <w:pPr>
        <w:spacing w:after="0"/>
        <w:numPr>
          <w:ilvl w:val="0"/>
          <w:numId w:val="2"/>
        </w:numPr>
      </w:pPr>
      <w:r>
        <w:rPr/>
        <w:t xml:space="preserve">Aerobic digestion of sewage sludge</w:t>
      </w:r>
    </w:p>
    <w:p>
      <w:pPr>
        <w:spacing w:after="0"/>
        <w:numPr>
          <w:ilvl w:val="0"/>
          <w:numId w:val="2"/>
        </w:numPr>
      </w:pPr>
      <w:r>
        <w:rPr/>
        <w:t xml:space="preserve">Molecular characteristics of organic matter</w:t>
      </w:r>
    </w:p>
    <w:p>
      <w:pPr>
        <w:spacing w:after="0"/>
        <w:numPr>
          <w:ilvl w:val="0"/>
          <w:numId w:val="2"/>
        </w:numPr>
      </w:pPr>
      <w:r>
        <w:rPr/>
        <w:t xml:space="preserve">Difficult-to-degrade organic matter</w:t>
      </w:r>
    </w:p>
    <w:p>
      <w:pPr>
        <w:spacing w:after="0"/>
        <w:numPr>
          <w:ilvl w:val="0"/>
          <w:numId w:val="2"/>
        </w:numPr>
      </w:pPr>
      <w:r>
        <w:rPr/>
        <w:t xml:space="preserve">Sludge digestion process optimization</w:t>
      </w:r>
    </w:p>
    <w:p>
      <w:pPr>
        <w:numPr>
          <w:ilvl w:val="0"/>
          <w:numId w:val="2"/>
        </w:numPr>
      </w:pPr>
      <w:r>
        <w:rPr/>
        <w:t xml:space="preserve">Risk assessment of sludge digestion processes</w:t>
      </w:r>
    </w:p>
    <w:p>
      <w:pPr>
        <w:pStyle w:val="Heading1"/>
      </w:pPr>
      <w:bookmarkStart w:id="6" w:name="_Toc6"/>
      <w:r>
        <w:t>Report location:</w:t>
      </w:r>
      <w:bookmarkEnd w:id="6"/>
    </w:p>
    <w:p>
      <w:hyperlink r:id="rId8" w:history="1">
        <w:r>
          <w:rPr>
            <w:color w:val="2980b9"/>
            <w:u w:val="single"/>
          </w:rPr>
          <w:t xml:space="preserve">https://www.fullpicture.app/item/b7d36ba8797bc6f4e846384b410d3fa4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CE8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8/RA/C8RA05009K" TargetMode="External"/><Relationship Id="rId8" Type="http://schemas.openxmlformats.org/officeDocument/2006/relationships/hyperlink" Target="https://www.fullpicture.app/item/b7d36ba8797bc6f4e846384b410d3f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2023-02-24T07:57:04+01:00</dcterms:created>
  <dcterms:modified xsi:type="dcterms:W3CDTF">2023-02-24T07:57:04+01:00</dcterms:modified>
</cp:coreProperties>
</file>

<file path=docProps/custom.xml><?xml version="1.0" encoding="utf-8"?>
<Properties xmlns="http://schemas.openxmlformats.org/officeDocument/2006/custom-properties" xmlns:vt="http://schemas.openxmlformats.org/officeDocument/2006/docPropsVTypes"/>
</file>