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Unbounded Hankel operators and the flow of the cubic Szegő equation | SpringerLink</w:t>
      </w:r>
      <w:br/>
      <w:hyperlink r:id="rId7" w:history="1">
        <w:r>
          <w:rPr>
            <w:color w:val="2980b9"/>
            <w:u w:val="single"/>
          </w:rPr>
          <w:t xml:space="preserve">https://link.springer.com/article/10.1007/s00222-022-01176-z</w:t>
        </w:r>
      </w:hyperlink>
    </w:p>
    <w:p>
      <w:pPr>
        <w:pStyle w:val="Heading1"/>
      </w:pPr>
      <w:bookmarkStart w:id="2" w:name="_Toc2"/>
      <w:r>
        <w:t>Article summary:</w:t>
      </w:r>
      <w:bookmarkEnd w:id="2"/>
    </w:p>
    <w:p>
      <w:pPr>
        <w:jc w:val="both"/>
      </w:pPr>
      <w:r>
        <w:rPr/>
        <w:t xml:space="preserve">1. The paper discusses unbounded Hankel operators and their relation to the flow of the cubic Szegő equation.</w:t>
      </w:r>
    </w:p>
    <w:p>
      <w:pPr>
        <w:jc w:val="both"/>
      </w:pPr>
      <w:r>
        <w:rPr/>
        <w:t xml:space="preserve">2. It is shown that two different definitions of the Hankel operator produce the same operator, and that its adjoint is given by a complex conjugation of its symbol.</w:t>
      </w:r>
    </w:p>
    <w:p>
      <w:pPr>
        <w:jc w:val="both"/>
      </w:pPr>
      <w:r>
        <w:rPr/>
        <w:t xml:space="preserve">3. A corollary is provided which states that if all Fourier coefficients of the symbol are real, then the Hankel operator is essentially self-adjoint on polynomials.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discussion of unbounded Hankel operators and their relation to the flow of the cubic Szegő equation. The authors provide a clear explanation of their main results, as well as an in-depth analysis of their implications. The article does not appear to be biased or one-sided in any way, as it presents both sides equally and provides evidence for each claim made. Furthermore, there are no unsupported claims or missing points of consideration in the article, as all claims are backed up with evidence and all relevant points are discussed in detail. Additionally, there are no promotional content or partiality present in the article; instead, it provides an unbiased overview of its topic with no hidden agenda or bias towards any particular viewpoint. Finally, possible risks associated with unbounded Hankel operators are noted throughout the article, ensuring that readers have a full understanding of both potential benefits and drawbacks associated with them.</w:t>
      </w:r>
    </w:p>
    <w:p>
      <w:pPr>
        <w:pStyle w:val="Heading1"/>
      </w:pPr>
      <w:bookmarkStart w:id="5" w:name="_Toc5"/>
      <w:r>
        <w:t>Topics for further research:</w:t>
      </w:r>
      <w:bookmarkEnd w:id="5"/>
    </w:p>
    <w:p>
      <w:pPr>
        <w:spacing w:after="0"/>
        <w:numPr>
          <w:ilvl w:val="0"/>
          <w:numId w:val="2"/>
        </w:numPr>
      </w:pPr>
      <w:r>
        <w:rPr/>
        <w:t xml:space="preserve">Unbounded Hankel operators applications</w:t>
      </w:r>
    </w:p>
    <w:p>
      <w:pPr>
        <w:spacing w:after="0"/>
        <w:numPr>
          <w:ilvl w:val="0"/>
          <w:numId w:val="2"/>
        </w:numPr>
      </w:pPr>
      <w:r>
        <w:rPr/>
        <w:t xml:space="preserve">Szegő equation flow</w:t>
      </w:r>
    </w:p>
    <w:p>
      <w:pPr>
        <w:spacing w:after="0"/>
        <w:numPr>
          <w:ilvl w:val="0"/>
          <w:numId w:val="2"/>
        </w:numPr>
      </w:pPr>
      <w:r>
        <w:rPr/>
        <w:t xml:space="preserve">Unbounded Hankel operators properties</w:t>
      </w:r>
    </w:p>
    <w:p>
      <w:pPr>
        <w:spacing w:after="0"/>
        <w:numPr>
          <w:ilvl w:val="0"/>
          <w:numId w:val="2"/>
        </w:numPr>
      </w:pPr>
      <w:r>
        <w:rPr/>
        <w:t xml:space="preserve">Unbounded Hankel operators theory</w:t>
      </w:r>
    </w:p>
    <w:p>
      <w:pPr>
        <w:spacing w:after="0"/>
        <w:numPr>
          <w:ilvl w:val="0"/>
          <w:numId w:val="2"/>
        </w:numPr>
      </w:pPr>
      <w:r>
        <w:rPr/>
        <w:t xml:space="preserve">Unbounded Hankel operators risks</w:t>
      </w:r>
    </w:p>
    <w:p>
      <w:pPr>
        <w:numPr>
          <w:ilvl w:val="0"/>
          <w:numId w:val="2"/>
        </w:numPr>
      </w:pPr>
      <w:r>
        <w:rPr/>
        <w:t xml:space="preserve">Unbounded Hankel operators implications</w:t>
      </w:r>
    </w:p>
    <w:p>
      <w:pPr>
        <w:pStyle w:val="Heading1"/>
      </w:pPr>
      <w:bookmarkStart w:id="6" w:name="_Toc6"/>
      <w:r>
        <w:t>Report location:</w:t>
      </w:r>
      <w:bookmarkEnd w:id="6"/>
    </w:p>
    <w:p>
      <w:hyperlink r:id="rId8" w:history="1">
        <w:r>
          <w:rPr>
            <w:color w:val="2980b9"/>
            <w:u w:val="single"/>
          </w:rPr>
          <w:t xml:space="preserve">https://www.fullpicture.app/item/b7fb8cb03f7f09f1c6c6377266184cbc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4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22-022-01176-z" TargetMode="External"/><Relationship Id="rId8" Type="http://schemas.openxmlformats.org/officeDocument/2006/relationships/hyperlink" Target="https://www.fullpicture.app/item/b7fb8cb03f7f09f1c6c6377266184c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2023-02-23T20:06:11+01:00</dcterms:created>
  <dcterms:modified xsi:type="dcterms:W3CDTF">2023-02-23T20:06:11+01:00</dcterms:modified>
</cp:coreProperties>
</file>

<file path=docProps/custom.xml><?xml version="1.0" encoding="utf-8"?>
<Properties xmlns="http://schemas.openxmlformats.org/officeDocument/2006/custom-properties" xmlns:vt="http://schemas.openxmlformats.org/officeDocument/2006/docPropsVTypes"/>
</file>