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Ubiquitin-independent proteasomal degradation driven by C-degron pathways - PMC</w:t>
      </w:r>
      <w:br/>
      <w:hyperlink r:id="rId7" w:history="1">
        <w:r>
          <w:rPr>
            <w:color w:val="2980b9"/>
            <w:u w:val="single"/>
          </w:rPr>
          <w:t xml:space="preserve">https://www.ncbi.nlm.nih.gov/pmc/articles/PMC10237035/</w:t>
        </w:r>
      </w:hyperlink>
    </w:p>
    <w:p>
      <w:pPr>
        <w:pStyle w:val="Heading1"/>
      </w:pPr>
      <w:bookmarkStart w:id="2" w:name="_Toc2"/>
      <w:r>
        <w:t>Article summary:</w:t>
      </w:r>
      <w:bookmarkEnd w:id="2"/>
    </w:p>
    <w:p>
      <w:pPr>
        <w:jc w:val="both"/>
      </w:pPr>
      <w:r>
        <w:rPr/>
        <w:t xml:space="preserve">1. Ubiquitin-independent proteasomal degradation (UbInPD) is more prevalent than previously thought: The article highlights that while most eukaryotic proteins are targeted for degradation by ubiquitination, a subset of proteins undergoes UbInPD. The authors used the GPS-peptidome approach to identify thousands of sequences that promote UbInPD, suggesting that this process is more common than currently appreciated.</w:t>
      </w:r>
    </w:p>
    <w:p>
      <w:pPr>
        <w:jc w:val="both"/>
      </w:pPr>
      <w:r>
        <w:rPr/>
        <w:t xml:space="preserve"/>
      </w:r>
    </w:p>
    <w:p>
      <w:pPr>
        <w:jc w:val="both"/>
      </w:pPr>
      <w:r>
        <w:rPr/>
        <w:t xml:space="preserve">2. Specific degrons and C-terminal motifs are involved in UbInPD: Through mutagenesis experiments, the researchers identified specific C-terminal degrons required for UbInPD. They found that these degrons play a role in promoting the degradation of full-length proteins. Additionally, shuttling factors of the Ubiquilin family were found to be involved in the turnover of UbInPD substrates.</w:t>
      </w:r>
    </w:p>
    <w:p>
      <w:pPr>
        <w:jc w:val="both"/>
      </w:pPr>
      <w:r>
        <w:rPr/>
        <w:t xml:space="preserve"/>
      </w:r>
    </w:p>
    <w:p>
      <w:pPr>
        <w:jc w:val="both"/>
      </w:pPr>
      <w:r>
        <w:rPr/>
        <w:t xml:space="preserve">3. UbInPD has regulatory and protein quality control functions: The study identified 69 full-length proteins subject to UbInPD, including proteins involved in proliferation, survival, and mislocalized secretory proteins. This suggests that UbInPD performs both regulatory and protein quality control functions within cells.</w:t>
      </w:r>
    </w:p>
    <w:p>
      <w:pPr>
        <w:jc w:val="both"/>
      </w:pPr>
      <w:r>
        <w:rPr/>
        <w:t xml:space="preserve"/>
      </w:r>
    </w:p>
    <w:p>
      <w:pPr>
        <w:jc w:val="both"/>
      </w:pPr>
      <w:r>
        <w:rPr/>
        <w:t xml:space="preserve">Overall, the article provides insights into the molecular mechanisms driving ubiquitin-independent proteasomal degradation and highlights its importance in cellular processes.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对于上述文章的详细批判性分析，需要先阅读全文以获取更多信息。</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全文
</w:t>
      </w:r>
    </w:p>
    <w:p>
      <w:pPr>
        <w:spacing w:after="0"/>
        <w:numPr>
          <w:ilvl w:val="0"/>
          <w:numId w:val="2"/>
        </w:numPr>
      </w:pPr>
      <w:r>
        <w:rPr/>
        <w:t xml:space="preserve">详细关键短语
</w:t>
      </w:r>
    </w:p>
    <w:p>
      <w:pPr>
        <w:spacing w:after="0"/>
        <w:numPr>
          <w:ilvl w:val="0"/>
          <w:numId w:val="2"/>
        </w:numPr>
      </w:pPr>
      <w:r>
        <w:rPr/>
        <w:t xml:space="preserve">文章未涵盖的主题
</w:t>
      </w:r>
    </w:p>
    <w:p>
      <w:pPr>
        <w:spacing w:after="0"/>
        <w:numPr>
          <w:ilvl w:val="0"/>
          <w:numId w:val="2"/>
        </w:numPr>
      </w:pPr>
      <w:r>
        <w:rPr/>
        <w:t xml:space="preserve">Google
</w:t>
      </w:r>
    </w:p>
    <w:p>
      <w:pPr>
        <w:numPr>
          <w:ilvl w:val="0"/>
          <w:numId w:val="2"/>
        </w:numPr>
      </w:pPr>
      <w:r>
        <w:rPr/>
        <w:t xml:space="preserve">获取更多信息</w:t>
      </w:r>
    </w:p>
    <w:p>
      <w:pPr>
        <w:pStyle w:val="Heading1"/>
      </w:pPr>
      <w:bookmarkStart w:id="6" w:name="_Toc6"/>
      <w:r>
        <w:t>Report location:</w:t>
      </w:r>
      <w:bookmarkEnd w:id="6"/>
    </w:p>
    <w:p>
      <w:hyperlink r:id="rId8" w:history="1">
        <w:r>
          <w:rPr>
            <w:color w:val="2980b9"/>
            <w:u w:val="single"/>
          </w:rPr>
          <w:t xml:space="preserve">https://www.fullpicture.app/item/b804112ec17cb8efb3b5b0ea7a1c11a7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6DD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237035/" TargetMode="External"/><Relationship Id="rId8" Type="http://schemas.openxmlformats.org/officeDocument/2006/relationships/hyperlink" Target="https://www.fullpicture.app/item/b804112ec17cb8efb3b5b0ea7a1c11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2024-04-24T23:30:26+02:00</dcterms:created>
  <dcterms:modified xsi:type="dcterms:W3CDTF">2024-04-24T23:30:26+02:00</dcterms:modified>
</cp:coreProperties>
</file>

<file path=docProps/custom.xml><?xml version="1.0" encoding="utf-8"?>
<Properties xmlns="http://schemas.openxmlformats.org/officeDocument/2006/custom-properties" xmlns:vt="http://schemas.openxmlformats.org/officeDocument/2006/docPropsVTypes"/>
</file>