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Influence of Bingham fluid viscosity on energy performances of a vortex chamber pump - ScienceDirect</w:t>
      </w:r>
      <w:br/>
      <w:hyperlink r:id="rId7" w:history="1">
        <w:r>
          <w:rPr>
            <w:color w:val="2980b9"/>
            <w:u w:val="single"/>
          </w:rPr>
          <w:t xml:space="preserve">https://www.sciencedirect.com/science/article/pii/S0360544220325391</w:t>
        </w:r>
      </w:hyperlink>
    </w:p>
    <w:p>
      <w:pPr>
        <w:pStyle w:val="Heading1"/>
      </w:pPr>
      <w:bookmarkStart w:id="2" w:name="_Toc2"/>
      <w:r>
        <w:t>Article summary:</w:t>
      </w:r>
      <w:bookmarkEnd w:id="2"/>
    </w:p>
    <w:p>
      <w:pPr>
        <w:jc w:val="both"/>
      </w:pPr>
      <w:r>
        <w:rPr/>
        <w:t xml:space="preserve">1. This paper examines the influence of Bingham fluid viscosity on the energy performance of a vortex chamber pump.</w:t>
      </w:r>
    </w:p>
    <w:p>
      <w:pPr>
        <w:jc w:val="both"/>
      </w:pPr>
      <w:r>
        <w:rPr/>
        <w:t xml:space="preserve">2. The study was conducted experimentally and with CFD simulation, and it was found that an increase in liquid viscosity reduces the vacuum value near the axis.</w:t>
      </w:r>
    </w:p>
    <w:p>
      <w:pPr>
        <w:jc w:val="both"/>
      </w:pPr>
      <w:r>
        <w:rPr/>
        <w:t xml:space="preserve">3. It was also found that a tenfold increase in plastic viscosity reduces the pump efficiency by about 20%.</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“Influence of Bingham Fluid Viscosity on Energy Performances of a Vortex Chamber Pump” is generally reliable and trustworthy, as it provides evidence for its claims through both experimental studies and computational fluid dynamics (CFD) simulations. The article is well-structured, providing an introduction to the topic, literature review, experimental system and method, numerical simulation, grid independence and mathematical model, CFD software validation, and analysis of pump efficiency indicators when pumping Bingham mixtures with different rheological parameters.</w:t>
      </w:r>
    </w:p>
    <w:p>
      <w:pPr>
        <w:jc w:val="both"/>
      </w:pPr>
      <w:r>
        <w:rPr/>
        <w:t xml:space="preserve">The article does not appear to be biased or one-sided in its reporting; rather, it presents both sides equally by discussing both the advantages and disadvantages of using vortex chamber pumps compared to other types of pumps. Furthermore, all claims are supported by evidence from experiments or simulations.</w:t>
      </w:r>
    </w:p>
    <w:p>
      <w:pPr>
        <w:jc w:val="both"/>
      </w:pPr>
      <w:r>
        <w:rPr/>
        <w:t xml:space="preserve">The article does not appear to have any missing points of consideration or missing evidence for its claims; however, there are some unexplored counterarguments that could be further explored in future research. For example, while the article discusses how an increase in plastic viscosity can reduce pump efficiency by up to 20%, it does not explore what other factors may contribute to this reduction in efficiency. Additionally, while the article discusses how vortex chamber pumps can be used under unfavorable operating conditions or when pumping media with a high content of particulate abrasive matter, it does not discuss how they compare to other types of pumps under normal operating conditions.</w:t>
      </w:r>
    </w:p>
    <w:p>
      <w:pPr>
        <w:jc w:val="both"/>
      </w:pPr>
      <w:r>
        <w:rPr/>
        <w:t xml:space="preserve">The article does not contain any promotional content or partiality; rather, it provides an objective overview of the topic at hand without favoring one side over another. Furthermore, possible risks associated with using vortex chamber pumps are noted throughout the article; for example, it is mentioned that their operation on droplet medium is limited due to the appearance of gas vortex cords on the chamber axis which reduce vacuum values and flow rates. </w:t>
      </w:r>
    </w:p>
    <w:p>
      <w:pPr>
        <w:jc w:val="both"/>
      </w:pPr>
      <w:r>
        <w:rPr/>
        <w:t xml:space="preserve">In conclusion, this article is generally reliable and trustworthy as it provides evidence for its claims through both experimental studies and CFD simulations without appearing biased or</w:t>
      </w:r>
    </w:p>
    <w:p>
      <w:pPr>
        <w:pStyle w:val="Heading1"/>
      </w:pPr>
      <w:bookmarkStart w:id="5" w:name="_Toc5"/>
      <w:r>
        <w:t>Topics for further research:</w:t>
      </w:r>
      <w:bookmarkEnd w:id="5"/>
    </w:p>
    <w:p>
      <w:pPr>
        <w:spacing w:after="0"/>
        <w:numPr>
          <w:ilvl w:val="0"/>
          <w:numId w:val="2"/>
        </w:numPr>
      </w:pPr>
      <w:r>
        <w:rPr/>
        <w:t xml:space="preserve">Vortex chamber pump efficiency</w:t>
      </w:r>
    </w:p>
    <w:p>
      <w:pPr>
        <w:spacing w:after="0"/>
        <w:numPr>
          <w:ilvl w:val="0"/>
          <w:numId w:val="2"/>
        </w:numPr>
      </w:pPr>
      <w:r>
        <w:rPr/>
        <w:t xml:space="preserve">Vortex chamber pump operating conditions</w:t>
      </w:r>
    </w:p>
    <w:p>
      <w:pPr>
        <w:spacing w:after="0"/>
        <w:numPr>
          <w:ilvl w:val="0"/>
          <w:numId w:val="2"/>
        </w:numPr>
      </w:pPr>
      <w:r>
        <w:rPr/>
        <w:t xml:space="preserve">Vortex chamber pump droplet medium</w:t>
      </w:r>
    </w:p>
    <w:p>
      <w:pPr>
        <w:spacing w:after="0"/>
        <w:numPr>
          <w:ilvl w:val="0"/>
          <w:numId w:val="2"/>
        </w:numPr>
      </w:pPr>
      <w:r>
        <w:rPr/>
        <w:t xml:space="preserve">Vortex chamber pump particulate abrasive matter</w:t>
      </w:r>
    </w:p>
    <w:p>
      <w:pPr>
        <w:spacing w:after="0"/>
        <w:numPr>
          <w:ilvl w:val="0"/>
          <w:numId w:val="2"/>
        </w:numPr>
      </w:pPr>
      <w:r>
        <w:rPr/>
        <w:t xml:space="preserve">Vortex chamber pump gas vortex cords</w:t>
      </w:r>
    </w:p>
    <w:p>
      <w:pPr>
        <w:numPr>
          <w:ilvl w:val="0"/>
          <w:numId w:val="2"/>
        </w:numPr>
      </w:pPr>
      <w:r>
        <w:rPr/>
        <w:t xml:space="preserve">Vortex chamber pump vacuum values and flow rates</w:t>
      </w:r>
    </w:p>
    <w:p>
      <w:pPr>
        <w:pStyle w:val="Heading1"/>
      </w:pPr>
      <w:bookmarkStart w:id="6" w:name="_Toc6"/>
      <w:r>
        <w:t>Report location:</w:t>
      </w:r>
      <w:bookmarkEnd w:id="6"/>
    </w:p>
    <w:p>
      <w:hyperlink r:id="rId8" w:history="1">
        <w:r>
          <w:rPr>
            <w:color w:val="2980b9"/>
            <w:u w:val="single"/>
          </w:rPr>
          <w:t xml:space="preserve">https://www.fullpicture.app/item/b8424adc85965724138273d5304364a7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022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544220325391" TargetMode="External"/><Relationship Id="rId8" Type="http://schemas.openxmlformats.org/officeDocument/2006/relationships/hyperlink" Target="https://www.fullpicture.app/item/b8424adc85965724138273d5304364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2023-02-25T20:58:00+01:00</dcterms:created>
  <dcterms:modified xsi:type="dcterms:W3CDTF">2023-02-25T20:58:00+01:00</dcterms:modified>
</cp:coreProperties>
</file>

<file path=docProps/custom.xml><?xml version="1.0" encoding="utf-8"?>
<Properties xmlns="http://schemas.openxmlformats.org/officeDocument/2006/custom-properties" xmlns:vt="http://schemas.openxmlformats.org/officeDocument/2006/docPropsVTypes"/>
</file>