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the quality of street greenspace matter? Examining the associations between multiple greenspace exposures and chronic health conditions of urban residents in a rapidly urbanising Chinese city - ScienceDirect</w:t>
      </w:r>
      <w:br/>
      <w:hyperlink r:id="rId7" w:history="1">
        <w:r>
          <w:rPr>
            <w:color w:val="2980b9"/>
            <w:u w:val="single"/>
          </w:rPr>
          <w:t xml:space="preserve">https://www.sciencedirect.com/science/article/pii/S0013935123001366</w:t>
        </w:r>
      </w:hyperlink>
    </w:p>
    <w:p>
      <w:pPr>
        <w:pStyle w:val="Heading1"/>
      </w:pPr>
      <w:bookmarkStart w:id="2" w:name="_Toc2"/>
      <w:r>
        <w:t>Article summary:</w:t>
      </w:r>
      <w:bookmarkEnd w:id="2"/>
    </w:p>
    <w:p>
      <w:pPr>
        <w:jc w:val="both"/>
      </w:pPr>
      <w:r>
        <w:rPr/>
        <w:t xml:space="preserve">1. Multiple linear regression model was used to examine the associations between multiple greenspace exposures and chronic health conditions in Qingdao, China.</w:t>
      </w:r>
    </w:p>
    <w:p>
      <w:pPr>
        <w:jc w:val="both"/>
      </w:pPr>
      <w:r>
        <w:rPr/>
        <w:t xml:space="preserve">2. The results showed that total neighbourhood vegetative cover and street greenspace quality were negatively correlated with hypertension and diabetes.</w:t>
      </w:r>
    </w:p>
    <w:p>
      <w:pPr>
        <w:jc w:val="both"/>
      </w:pPr>
      <w:r>
        <w:rPr/>
        <w:t xml:space="preserve">3. Proximity to park-based greenspaces was not significantly correlated with hypertension and diabetes.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associations between multiple greenspace exposures and chronic health conditions in Qingdao, China. The authors have used geospatial data, spatial analysis, machine learning techniques, and a multiple linear regression model to objectively measure the total neighbourhood vegetative cover, proximity to park-based greenspaces, and subjective perceptions of street greenspace quality. Furthermore, they have provided detailed explanations for their findings which are supported by evidence from previous studies. </w:t>
      </w:r>
    </w:p>
    <w:p>
      <w:pPr>
        <w:jc w:val="both"/>
      </w:pPr>
      <w:r>
        <w:rPr/>
        <w:t xml:space="preserve">However, there are some potential biases in the article which should be noted. Firstly, the study only focuses on one city in China (Qingdao), so it may not be applicable to other cities or countries with different environmental characteristics or socio-economic backgrounds. Secondly, although the authors have used a multiple linear regression model to analyse their data, they do not provide any information about how they controlled for confounding variables such as age or gender which could potentially affect their results. Finally, although the authors have discussed potential pathways through which greenspace exposure can improve health outcomes (e.g., reducing air pollution levels), they do not provide any evidence for these claims or explore any counterarguments which could weaken their conclusions.</w:t>
      </w:r>
    </w:p>
    <w:p>
      <w:pPr>
        <w:pStyle w:val="Heading1"/>
      </w:pPr>
      <w:bookmarkStart w:id="5" w:name="_Toc5"/>
      <w:r>
        <w:t>Topics for further research:</w:t>
      </w:r>
      <w:bookmarkEnd w:id="5"/>
    </w:p>
    <w:p>
      <w:pPr>
        <w:spacing w:after="0"/>
        <w:numPr>
          <w:ilvl w:val="0"/>
          <w:numId w:val="2"/>
        </w:numPr>
      </w:pPr>
      <w:r>
        <w:rPr/>
        <w:t xml:space="preserve">Greenspace exposure and health outcomes</w:t>
      </w:r>
    </w:p>
    <w:p>
      <w:pPr>
        <w:spacing w:after="0"/>
        <w:numPr>
          <w:ilvl w:val="0"/>
          <w:numId w:val="2"/>
        </w:numPr>
      </w:pPr>
      <w:r>
        <w:rPr/>
        <w:t xml:space="preserve">Spatial analysis and machine learning techniques</w:t>
      </w:r>
    </w:p>
    <w:p>
      <w:pPr>
        <w:spacing w:after="0"/>
        <w:numPr>
          <w:ilvl w:val="0"/>
          <w:numId w:val="2"/>
        </w:numPr>
      </w:pPr>
      <w:r>
        <w:rPr/>
        <w:t xml:space="preserve">Multiple linear regression model</w:t>
      </w:r>
    </w:p>
    <w:p>
      <w:pPr>
        <w:spacing w:after="0"/>
        <w:numPr>
          <w:ilvl w:val="0"/>
          <w:numId w:val="2"/>
        </w:numPr>
      </w:pPr>
      <w:r>
        <w:rPr/>
        <w:t xml:space="preserve">Confounding variables and health outcomes</w:t>
      </w:r>
    </w:p>
    <w:p>
      <w:pPr>
        <w:spacing w:after="0"/>
        <w:numPr>
          <w:ilvl w:val="0"/>
          <w:numId w:val="2"/>
        </w:numPr>
      </w:pPr>
      <w:r>
        <w:rPr/>
        <w:t xml:space="preserve">Greenspace exposure and air pollution</w:t>
      </w:r>
    </w:p>
    <w:p>
      <w:pPr>
        <w:numPr>
          <w:ilvl w:val="0"/>
          <w:numId w:val="2"/>
        </w:numPr>
      </w:pPr>
      <w:r>
        <w:rPr/>
        <w:t xml:space="preserve">Greenspace exposure and socio-economic factors</w:t>
      </w:r>
    </w:p>
    <w:p>
      <w:pPr>
        <w:pStyle w:val="Heading1"/>
      </w:pPr>
      <w:bookmarkStart w:id="6" w:name="_Toc6"/>
      <w:r>
        <w:t>Report location:</w:t>
      </w:r>
      <w:bookmarkEnd w:id="6"/>
    </w:p>
    <w:p>
      <w:hyperlink r:id="rId8" w:history="1">
        <w:r>
          <w:rPr>
            <w:color w:val="2980b9"/>
            <w:u w:val="single"/>
          </w:rPr>
          <w:t xml:space="preserve">https://www.fullpicture.app/item/b85ef1fec4bd46092c3e54f174f3f053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BF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935123001366" TargetMode="External"/><Relationship Id="rId8" Type="http://schemas.openxmlformats.org/officeDocument/2006/relationships/hyperlink" Target="https://www.fullpicture.app/item/b85ef1fec4bd46092c3e54f174f3f0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2023-02-23T01:05:47+01:00</dcterms:created>
  <dcterms:modified xsi:type="dcterms:W3CDTF">2023-02-23T01:05:47+01:00</dcterms:modified>
</cp:coreProperties>
</file>

<file path=docProps/custom.xml><?xml version="1.0" encoding="utf-8"?>
<Properties xmlns="http://schemas.openxmlformats.org/officeDocument/2006/custom-properties" xmlns:vt="http://schemas.openxmlformats.org/officeDocument/2006/docPropsVTypes"/>
</file>