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analysis of the influence of street built environment on crime occurrence using street-view images - ScienceDirect</w:t>
      </w:r>
      <w:br/>
      <w:hyperlink r:id="rId7" w:history="1">
        <w:r>
          <w:rPr>
            <w:color w:val="2980b9"/>
            <w:u w:val="single"/>
          </w:rPr>
          <w:t xml:space="preserve">https://www.sciencedirect.com/science/article/pii/S0198971522001090</w:t>
        </w:r>
      </w:hyperlink>
    </w:p>
    <w:p>
      <w:pPr>
        <w:pStyle w:val="Heading1"/>
      </w:pPr>
      <w:bookmarkStart w:id="2" w:name="_Toc2"/>
      <w:r>
        <w:t>Article summary:</w:t>
      </w:r>
      <w:bookmarkEnd w:id="2"/>
    </w:p>
    <w:p>
      <w:pPr>
        <w:jc w:val="both"/>
      </w:pPr>
      <w:r>
        <w:rPr/>
        <w:t xml:space="preserve">1. 本文提出了一种多尺度分析方法，用于量化街道建筑环境对犯罪发生的影响。</w:t>
      </w:r>
    </w:p>
    <w:p>
      <w:pPr>
        <w:jc w:val="both"/>
      </w:pPr>
      <w:r>
        <w:rPr/>
        <w:t xml:space="preserve">2. 基于街景图像，建立了一个多尺度描述框架来量化环境特征，并使用多尺度地理加权回归模型探索不同街景特征对犯罪发生的空间影响。</w:t>
      </w:r>
    </w:p>
    <w:p>
      <w:pPr>
        <w:jc w:val="both"/>
      </w:pPr>
      <w:r>
        <w:rPr/>
        <w:t xml:space="preserve">3. 该方法可以更准确地揭示环境特征与犯罪发生之间的关联，并为城市街道设计提供有用的洞见。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作为一篇科学论文，该文章提供了一个多尺度分析方法，以量化街道建筑环境对犯罪发生的影响。然而，在阅读该文章时，我们也可以看到一些潜在的偏见和缺陷。</w:t>
      </w:r>
    </w:p>
    <w:p>
      <w:pPr>
        <w:jc w:val="both"/>
      </w:pPr>
      <w:r>
        <w:rPr/>
        <w:t xml:space="preserve"/>
      </w:r>
    </w:p>
    <w:p>
      <w:pPr>
        <w:jc w:val="both"/>
      </w:pPr>
      <w:r>
        <w:rPr/>
        <w:t xml:space="preserve">首先，文章没有充分考虑到社会经济因素对犯罪发生的影响。虽然作者提到了社会经济和人口因素对城市犯罪分布的影响，但是他们并没有将这些因素纳入他们的模型中进行控制。这可能导致作者得出不准确或误导性的结论。</w:t>
      </w:r>
    </w:p>
    <w:p>
      <w:pPr>
        <w:jc w:val="both"/>
      </w:pPr>
      <w:r>
        <w:rPr/>
        <w:t xml:space="preserve"/>
      </w:r>
    </w:p>
    <w:p>
      <w:pPr>
        <w:jc w:val="both"/>
      </w:pPr>
      <w:r>
        <w:rPr/>
        <w:t xml:space="preserve">其次，文章没有充分考虑到隐私问题。尽管作者使用了谷歌街景图像来量化建筑环境和犯罪活动之间的关系，但他们并没有讨论这种数据收集方式可能带来的隐私风险。此外，由于谷歌街景图像只能提供有限的视角和时间范围内的信息，因此它们可能无法完全反映真实情况。</w:t>
      </w:r>
    </w:p>
    <w:p>
      <w:pPr>
        <w:jc w:val="both"/>
      </w:pPr>
      <w:r>
        <w:rPr/>
        <w:t xml:space="preserve"/>
      </w:r>
    </w:p>
    <w:p>
      <w:pPr>
        <w:jc w:val="both"/>
      </w:pPr>
      <w:r>
        <w:rPr/>
        <w:t xml:space="preserve">第三，文章未能探讨建筑环境与其他因素（如警察部署、社区治安计划等）之间相互作用的复杂性。这些因素可能会干扰建筑环境与犯罪之间的关系，并且需要进一步探究。</w:t>
      </w:r>
    </w:p>
    <w:p>
      <w:pPr>
        <w:jc w:val="both"/>
      </w:pPr>
      <w:r>
        <w:rPr/>
        <w:t xml:space="preserve"/>
      </w:r>
    </w:p>
    <w:p>
      <w:pPr>
        <w:jc w:val="both"/>
      </w:pPr>
      <w:r>
        <w:rPr/>
        <w:t xml:space="preserve">最后，文章未能提供足够证据来支持其主张。虽然作者使用了多尺度地理加权回归模型来探索不同街景特征对犯罪发生率的影响，并得出了一些结论，但他们并没有提供足够证据来支持这些结论是否具有普遍适用性。</w:t>
      </w:r>
    </w:p>
    <w:p>
      <w:pPr>
        <w:jc w:val="both"/>
      </w:pPr>
      <w:r>
        <w:rPr/>
        <w:t xml:space="preserve"/>
      </w:r>
    </w:p>
    <w:p>
      <w:pPr>
        <w:jc w:val="both"/>
      </w:pPr>
      <w:r>
        <w:rPr/>
        <w:t xml:space="preserve">综上所述，在评估该文章时需要注意其潜在偏见和缺陷，并需进一步探究相关问题以获得更准确和全面的结论。</w:t>
      </w:r>
    </w:p>
    <w:p>
      <w:pPr>
        <w:pStyle w:val="Heading1"/>
      </w:pPr>
      <w:bookmarkStart w:id="5" w:name="_Toc5"/>
      <w:r>
        <w:t>Topics for further research:</w:t>
      </w:r>
      <w:bookmarkEnd w:id="5"/>
    </w:p>
    <w:p>
      <w:pPr>
        <w:spacing w:after="0"/>
        <w:numPr>
          <w:ilvl w:val="0"/>
          <w:numId w:val="2"/>
        </w:numPr>
      </w:pPr>
      <w:r>
        <w:rPr/>
        <w:t xml:space="preserve">社会经济因素对犯罪的影响
</w:t>
      </w:r>
    </w:p>
    <w:p>
      <w:pPr>
        <w:spacing w:after="0"/>
        <w:numPr>
          <w:ilvl w:val="0"/>
          <w:numId w:val="2"/>
        </w:numPr>
      </w:pPr>
      <w:r>
        <w:rPr/>
        <w:t xml:space="preserve">隐私问题与数据收集方式
</w:t>
      </w:r>
    </w:p>
    <w:p>
      <w:pPr>
        <w:spacing w:after="0"/>
        <w:numPr>
          <w:ilvl w:val="0"/>
          <w:numId w:val="2"/>
        </w:numPr>
      </w:pPr>
      <w:r>
        <w:rPr/>
        <w:t xml:space="preserve">建筑环境与其他因素的相互作用
</w:t>
      </w:r>
    </w:p>
    <w:p>
      <w:pPr>
        <w:spacing w:after="0"/>
        <w:numPr>
          <w:ilvl w:val="0"/>
          <w:numId w:val="2"/>
        </w:numPr>
      </w:pPr>
      <w:r>
        <w:rPr/>
        <w:t xml:space="preserve">文章提出结论的证据不足
</w:t>
      </w:r>
    </w:p>
    <w:p>
      <w:pPr>
        <w:spacing w:after="0"/>
        <w:numPr>
          <w:ilvl w:val="0"/>
          <w:numId w:val="2"/>
        </w:numPr>
      </w:pPr>
      <w:r>
        <w:rPr/>
        <w:t xml:space="preserve">多尺度分析方法的局限性
</w:t>
      </w:r>
    </w:p>
    <w:p>
      <w:pPr>
        <w:numPr>
          <w:ilvl w:val="0"/>
          <w:numId w:val="2"/>
        </w:numPr>
      </w:pPr>
      <w:r>
        <w:rPr/>
        <w:t xml:space="preserve">研究结果的普适性和可靠性</w:t>
      </w:r>
    </w:p>
    <w:p>
      <w:pPr>
        <w:pStyle w:val="Heading1"/>
      </w:pPr>
      <w:bookmarkStart w:id="6" w:name="_Toc6"/>
      <w:r>
        <w:t>Report location:</w:t>
      </w:r>
      <w:bookmarkEnd w:id="6"/>
    </w:p>
    <w:p>
      <w:hyperlink r:id="rId8" w:history="1">
        <w:r>
          <w:rPr>
            <w:color w:val="2980b9"/>
            <w:u w:val="single"/>
          </w:rPr>
          <w:t xml:space="preserve">https://www.fullpicture.app/item/b8d8928a0395d2a5871bfc26e7da78b8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3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8971522001090" TargetMode="External"/><Relationship Id="rId8" Type="http://schemas.openxmlformats.org/officeDocument/2006/relationships/hyperlink" Target="https://www.fullpicture.app/item/b8d8928a0395d2a5871bfc26e7da7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2024-01-21T10:49:24+01:00</dcterms:created>
  <dcterms:modified xsi:type="dcterms:W3CDTF">2024-01-21T10:49:24+01:00</dcterms:modified>
</cp:coreProperties>
</file>

<file path=docProps/custom.xml><?xml version="1.0" encoding="utf-8"?>
<Properties xmlns="http://schemas.openxmlformats.org/officeDocument/2006/custom-properties" xmlns:vt="http://schemas.openxmlformats.org/officeDocument/2006/docPropsVTypes"/>
</file>