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论对舆情的把控 – 窗外一叶</w:t>
      </w:r>
      <w:br/>
      <w:hyperlink r:id="rId7" w:history="1">
        <w:r>
          <w:rPr>
            <w:color w:val="2980b9"/>
            <w:u w:val="single"/>
          </w:rPr>
          <w:t xml:space="preserve">https://www.cwyyprog.com/2022/05/07/%e8%ae%ba%e5%af%b9%e8%88%86%e6%83%85%e7%9a%84%e6%8a%8a%e6%8e%a7/</w:t>
        </w:r>
      </w:hyperlink>
    </w:p>
    <w:p>
      <w:pPr>
        <w:pStyle w:val="Heading1"/>
      </w:pPr>
      <w:bookmarkStart w:id="2" w:name="_Toc2"/>
      <w:r>
        <w:t>Article summary:</w:t>
      </w:r>
      <w:bookmarkEnd w:id="2"/>
    </w:p>
    <w:p>
      <w:pPr>
        <w:jc w:val="both"/>
      </w:pPr>
      <w:r>
        <w:rPr/>
        <w:t xml:space="preserve">1. There is no absolute freedom of speech, only an absolute bottom line.</w:t>
      </w:r>
    </w:p>
    <w:p>
      <w:pPr>
        <w:jc w:val="both"/>
      </w:pPr>
      <w:r>
        <w:rPr/>
        <w:t xml:space="preserve">2. Small businesses may be affected by negative reviews, while larger companies can easily delete them.</w:t>
      </w:r>
    </w:p>
    <w:p>
      <w:pPr>
        <w:jc w:val="both"/>
      </w:pPr>
      <w:r>
        <w:rPr/>
        <w:t xml:space="preserve">3. Blockchain technology provides a powerful tool for consumers to fight against large companies and manufacturers deleting posts and controlling reviews.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valid point that there is no absolute freedom of speech, only an absolute bottom line. However, it does not provide any evidence or sources to back up this claim, making it difficult to assess its reliability and trustworthiness. Additionally, the article does not explore any counterarguments or present both sides equally when discussing the effects of negative reviews on small businesses versus large companies. It also fails to mention any potential risks associated with using blockchain technology as a tool for consumers to fight against large companies and manufacturers deleting posts and controlling reviews. Furthermore, the article has a promotional tone which could be seen as biased towards blockchain technology as a solution for this issue. In conclusion, while the article presents some valid points about the lack of freedom of speech and the effects of negative reviews on businesses, it lacks evidence and fails to explore counterarguments or potential risks associated with its proposed solution.</w:t>
      </w:r>
    </w:p>
    <w:p>
      <w:pPr>
        <w:pStyle w:val="Heading1"/>
      </w:pPr>
      <w:bookmarkStart w:id="5" w:name="_Toc5"/>
      <w:r>
        <w:t>Topics for further research:</w:t>
      </w:r>
      <w:bookmarkEnd w:id="5"/>
    </w:p>
    <w:p>
      <w:pPr>
        <w:spacing w:after="0"/>
        <w:numPr>
          <w:ilvl w:val="0"/>
          <w:numId w:val="2"/>
        </w:numPr>
      </w:pPr>
      <w:r>
        <w:rPr/>
        <w:t xml:space="preserve">Freedom of speech limitations</w:t>
      </w:r>
    </w:p>
    <w:p>
      <w:pPr>
        <w:spacing w:after="0"/>
        <w:numPr>
          <w:ilvl w:val="0"/>
          <w:numId w:val="2"/>
        </w:numPr>
      </w:pPr>
      <w:r>
        <w:rPr/>
        <w:t xml:space="preserve">Effects of negative reviews on businesses</w:t>
      </w:r>
    </w:p>
    <w:p>
      <w:pPr>
        <w:spacing w:after="0"/>
        <w:numPr>
          <w:ilvl w:val="0"/>
          <w:numId w:val="2"/>
        </w:numPr>
      </w:pPr>
      <w:r>
        <w:rPr/>
        <w:t xml:space="preserve">Counterarguments to freedom of speech</w:t>
      </w:r>
    </w:p>
    <w:p>
      <w:pPr>
        <w:spacing w:after="0"/>
        <w:numPr>
          <w:ilvl w:val="0"/>
          <w:numId w:val="2"/>
        </w:numPr>
      </w:pPr>
      <w:r>
        <w:rPr/>
        <w:t xml:space="preserve">Risks of using blockchain technology</w:t>
      </w:r>
    </w:p>
    <w:p>
      <w:pPr>
        <w:spacing w:after="0"/>
        <w:numPr>
          <w:ilvl w:val="0"/>
          <w:numId w:val="2"/>
        </w:numPr>
      </w:pPr>
      <w:r>
        <w:rPr/>
        <w:t xml:space="preserve">Promotional tone in articles</w:t>
      </w:r>
    </w:p>
    <w:p>
      <w:pPr>
        <w:numPr>
          <w:ilvl w:val="0"/>
          <w:numId w:val="2"/>
        </w:numPr>
      </w:pPr>
      <w:r>
        <w:rPr/>
        <w:t xml:space="preserve">Impact of censorship on small businesses</w:t>
      </w:r>
    </w:p>
    <w:p>
      <w:pPr>
        <w:pStyle w:val="Heading1"/>
      </w:pPr>
      <w:bookmarkStart w:id="6" w:name="_Toc6"/>
      <w:r>
        <w:t>Report location:</w:t>
      </w:r>
      <w:bookmarkEnd w:id="6"/>
    </w:p>
    <w:p>
      <w:hyperlink r:id="rId8" w:history="1">
        <w:r>
          <w:rPr>
            <w:color w:val="2980b9"/>
            <w:u w:val="single"/>
          </w:rPr>
          <w:t xml:space="preserve">https://www.fullpicture.app/item/b8e6bb2dc168d76a040a3dc82d491119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D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wyyprog.com/2022/05/07/%e8%ae%ba%e5%af%b9%e8%88%86%e6%83%85%e7%9a%84%e6%8a%8a%e6%8e%a7/" TargetMode="External"/><Relationship Id="rId8" Type="http://schemas.openxmlformats.org/officeDocument/2006/relationships/hyperlink" Target="https://www.fullpicture.app/item/b8e6bb2dc168d76a040a3dc82d4911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2023-02-27T21:58:51+01:00</dcterms:created>
  <dcterms:modified xsi:type="dcterms:W3CDTF">2023-02-27T21:58:51+01:00</dcterms:modified>
</cp:coreProperties>
</file>

<file path=docProps/custom.xml><?xml version="1.0" encoding="utf-8"?>
<Properties xmlns="http://schemas.openxmlformats.org/officeDocument/2006/custom-properties" xmlns:vt="http://schemas.openxmlformats.org/officeDocument/2006/docPropsVTypes"/>
</file>