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micro rib on aerothermal dynamic in channel flow-所有数据库</w:t>
      </w:r>
      <w:br/>
      <w:hyperlink r:id="rId7" w:history="1">
        <w:r>
          <w:rPr>
            <w:color w:val="2980b9"/>
            <w:u w:val="single"/>
          </w:rPr>
          <w:t xml:space="preserve">https://www.webofscience.com/wos/alldb/full-record/WOS:000685109700001</w:t>
        </w:r>
      </w:hyperlink>
    </w:p>
    <w:p>
      <w:pPr>
        <w:pStyle w:val="Heading1"/>
      </w:pPr>
      <w:bookmarkStart w:id="2" w:name="_Toc2"/>
      <w:r>
        <w:t>Article summary:</w:t>
      </w:r>
      <w:bookmarkEnd w:id="2"/>
    </w:p>
    <w:p>
      <w:pPr>
        <w:jc w:val="both"/>
      </w:pPr>
      <w:r>
        <w:rPr/>
        <w:t xml:space="preserve">1. This study investigates the turbulent flow heat transfer and pressure loss in a channel with a 2-D micro rib on one wall.</w:t>
      </w:r>
    </w:p>
    <w:p>
      <w:pPr>
        <w:jc w:val="both"/>
      </w:pPr>
      <w:r>
        <w:rPr/>
        <w:t xml:space="preserve">2. The results show that the pressure loss and heat transfer vary with the rib height, due to turbulence enhancement and form drag.</w:t>
      </w:r>
    </w:p>
    <w:p>
      <w:pPr>
        <w:jc w:val="both"/>
      </w:pPr>
      <w:r>
        <w:rPr/>
        <w:t xml:space="preserve">3. Micro rib is a potential cooling technique to attain high heat transfer performance with low pressure loss, which is of great significance to enhance the overall efficiency of gas turbine.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 of Micro Rib on Aerothermal Dynamic in Channel Flow” provides an overview of research conducted on the effects of micro ribs on aerothermal dynamics in channel flow. The article is well written and provides detailed information about the research conducted, including numerical simulations and experimental results. The authors provide evidence for their claims by citing relevant literature and providing data from their experiments. </w:t>
      </w:r>
    </w:p>
    <w:p>
      <w:pPr>
        <w:jc w:val="both"/>
      </w:pPr>
      <w:r>
        <w:rPr/>
        <w:t xml:space="preserve">The article does not appear to be biased or one-sided, as it presents both sides of the argument fairly and objectively. It also does not contain any promotional content or partiality towards any particular point of view. Furthermore, all possible risks associated with using micro ribs are noted in the article, such as form drag caused by large rib heights leading to increased pressure losses. </w:t>
      </w:r>
    </w:p>
    <w:p>
      <w:pPr>
        <w:jc w:val="both"/>
      </w:pPr>
      <w:r>
        <w:rPr/>
        <w:t xml:space="preserve">However, there are some points that could have been explored further in the article such as counterarguments against using micro ribs for cooling purposes or other potential applications for this technology that were not discussed in detail. Additionally, more evidence could have been provided to support some of the claims made in the article such as how exactly turbulence enhancement affects heat transfer downstream of the rib or how different rib heights affect pressure losses differently. </w:t>
      </w:r>
    </w:p>
    <w:p>
      <w:pPr>
        <w:jc w:val="both"/>
      </w:pPr>
      <w:r>
        <w:rPr/>
        <w:t xml:space="preserve">In conclusion, this article provides an informative overview of research conducted on micro ribs and their effects on aerothermal dynamics in channel flow without being biased or one-sided towards any particular point of view. However, there are some areas where more evidence could have been provided or further exploration into counterarguments could have been done to make it even more comprehensive and reliable.</w:t>
      </w:r>
    </w:p>
    <w:p>
      <w:pPr>
        <w:pStyle w:val="Heading1"/>
      </w:pPr>
      <w:bookmarkStart w:id="5" w:name="_Toc5"/>
      <w:r>
        <w:t>Topics for further research:</w:t>
      </w:r>
      <w:bookmarkEnd w:id="5"/>
    </w:p>
    <w:p>
      <w:pPr>
        <w:spacing w:after="0"/>
        <w:numPr>
          <w:ilvl w:val="0"/>
          <w:numId w:val="2"/>
        </w:numPr>
      </w:pPr>
      <w:r>
        <w:rPr/>
        <w:t xml:space="preserve">Micro rib applications</w:t>
      </w:r>
    </w:p>
    <w:p>
      <w:pPr>
        <w:spacing w:after="0"/>
        <w:numPr>
          <w:ilvl w:val="0"/>
          <w:numId w:val="2"/>
        </w:numPr>
      </w:pPr>
      <w:r>
        <w:rPr/>
        <w:t xml:space="preserve">Turbulence enhancement and heat transfer</w:t>
      </w:r>
    </w:p>
    <w:p>
      <w:pPr>
        <w:spacing w:after="0"/>
        <w:numPr>
          <w:ilvl w:val="0"/>
          <w:numId w:val="2"/>
        </w:numPr>
      </w:pPr>
      <w:r>
        <w:rPr/>
        <w:t xml:space="preserve">Pressure losses due to micro ribs</w:t>
      </w:r>
    </w:p>
    <w:p>
      <w:pPr>
        <w:spacing w:after="0"/>
        <w:numPr>
          <w:ilvl w:val="0"/>
          <w:numId w:val="2"/>
        </w:numPr>
      </w:pPr>
      <w:r>
        <w:rPr/>
        <w:t xml:space="preserve">Counterarguments against micro ribs</w:t>
      </w:r>
    </w:p>
    <w:p>
      <w:pPr>
        <w:spacing w:after="0"/>
        <w:numPr>
          <w:ilvl w:val="0"/>
          <w:numId w:val="2"/>
        </w:numPr>
      </w:pPr>
      <w:r>
        <w:rPr/>
        <w:t xml:space="preserve">Numerical simulations of micro ribs</w:t>
      </w:r>
    </w:p>
    <w:p>
      <w:pPr>
        <w:numPr>
          <w:ilvl w:val="0"/>
          <w:numId w:val="2"/>
        </w:numPr>
      </w:pPr>
      <w:r>
        <w:rPr/>
        <w:t xml:space="preserve">Experimental results of micro ribs</w:t>
      </w:r>
    </w:p>
    <w:p>
      <w:pPr>
        <w:pStyle w:val="Heading1"/>
      </w:pPr>
      <w:bookmarkStart w:id="6" w:name="_Toc6"/>
      <w:r>
        <w:t>Report location:</w:t>
      </w:r>
      <w:bookmarkEnd w:id="6"/>
    </w:p>
    <w:p>
      <w:hyperlink r:id="rId8" w:history="1">
        <w:r>
          <w:rPr>
            <w:color w:val="2980b9"/>
            <w:u w:val="single"/>
          </w:rPr>
          <w:t xml:space="preserve">https://www.fullpicture.app/item/b8ecda327f87d90eb6b96047d89c71ca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EEA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685109700001" TargetMode="External"/><Relationship Id="rId8" Type="http://schemas.openxmlformats.org/officeDocument/2006/relationships/hyperlink" Target="https://www.fullpicture.app/item/b8ecda327f87d90eb6b96047d89c71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2023-02-22T23:36:07+01:00</dcterms:created>
  <dcterms:modified xsi:type="dcterms:W3CDTF">2023-02-22T23:36:07+01:00</dcterms:modified>
</cp:coreProperties>
</file>

<file path=docProps/custom.xml><?xml version="1.0" encoding="utf-8"?>
<Properties xmlns="http://schemas.openxmlformats.org/officeDocument/2006/custom-properties" xmlns:vt="http://schemas.openxmlformats.org/officeDocument/2006/docPropsVTypes"/>
</file>