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https://pm.yuntsg.com/details.html?pmid=25413091&key=fear</w:t></w:r></w:hyperlink></w:p><w:p><w:pPr><w:pStyle w:val="Heading1"/></w:pPr><w:bookmarkStart w:id="2" w:name="_Toc2"/><w:r><w:t>Article summary:</w:t></w:r><w:bookmarkEnd w:id="2"/></w:p><w:p><w:pPr><w:jc w:val="both"/></w:pPr><w:r><w:rPr/><w:t xml:space="preserve">1. 近期的研究揭示了恐惧学习和记忆的分布式神经回路编码机制。</w:t></w:r></w:p><w:p><w:pPr><w:jc w:val="both"/></w:pPr><w:r><w:rPr/><w:t xml:space="preserve">2. 神经科学研究发现了调节恐惧记忆形成、特异性和强度的关键脑区和神经编码机制。</w:t></w:r></w:p><w:p><w:pPr><w:jc w:val="both"/></w:pPr><w:r><w:rPr/><w:t xml:space="preserve">3. 通过中央前额叶皮层通路和相互连接的脑区之间的协调活动，恐惧记忆得以表达。</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根据给出的文章内容，很难进行详细的批判性分析。因为文章只提供了一篇论文的标题和摘要，并没有具体的研究结果和数据。所以无法对其潜在偏见、片面报道、无根据的主张等进行评估。</w:t></w:r></w:p><w:p><w:pPr><w:jc w:val="both"/></w:pPr><w:r><w:rPr/><w:t xml:space="preserve"></w:t></w:r></w:p><w:p><w:pPr><w:jc w:val="both"/></w:pPr><w:r><w:rPr/><w:t xml:space="preserve">然而，从文章中可以看出一些可能存在的问题或需要进一步探讨的方面。首先，文章提到了关于恐惧学习和记忆编码的最新研究进展，但并未提及这些研究是否有重复性或是否存在争议。此外，文章也没有提及其他可能解释恐惧学习和记忆编码机制的理论或观点。</w:t></w:r></w:p><w:p><w:pPr><w:jc w:val="both"/></w:pPr><w:r><w:rPr/><w:t xml:space="preserve"></w:t></w:r></w:p><w:p><w:pPr><w:jc w:val="both"/></w:pPr><w:r><w:rPr/><w:t xml:space="preserve">另外，由于文章只提供了一个标题和摘要，并没有给出具体的论证或实验证据，因此无法评估作者是否注意到可能存在的风险或是否平等地呈现了双方观点。</w:t></w:r></w:p><w:p><w:pPr><w:jc w:val="both"/></w:pPr><w:r><w:rPr/><w:t xml:space="preserve"></w:t></w:r></w:p><w:p><w:pPr><w:jc w:val="both"/></w:pPr><w:r><w:rPr/><w:t xml:space="preserve">总之，根据目前提供的信息，很难对这篇文章进行详细的批判性分析。需要更多具体信息才能对其内容进行全面评估。</w:t></w:r></w:p><w:p><w:pPr><w:pStyle w:val="Heading1"/></w:pPr><w:bookmarkStart w:id="5" w:name="_Toc5"/><w:r><w:t>Topics for further research:</w:t></w:r><w:bookmarkEnd w:id="5"/></w:p><w:p><w:pPr><w:spacing w:after="0"/><w:numPr><w:ilvl w:val="0"/><w:numId w:val="2"/></w:numPr></w:pPr><w:r><w:rPr/><w:t xml:space="preserve">恐惧学习和记忆编码的最新研究进展
</w:t></w:r></w:p><w:p><w:pPr><w:spacing w:after="0"/><w:numPr><w:ilvl w:val="0"/><w:numId w:val="2"/></w:numPr></w:pPr><w:r><w:rPr/><w:t xml:space="preserve">恐惧学习和记忆编码的重复性和争议
</w:t></w:r></w:p><w:p><w:pPr><w:spacing w:after="0"/><w:numPr><w:ilvl w:val="0"/><w:numId w:val="2"/></w:numPr></w:pPr><w:r><w:rPr/><w:t xml:space="preserve">其他可能解释恐惧学习和记忆编码机制的理论或观点
</w:t></w:r></w:p><w:p><w:pPr><w:spacing w:after="0"/><w:numPr><w:ilvl w:val="0"/><w:numId w:val="2"/></w:numPr></w:pPr><w:r><w:rPr/><w:t xml:space="preserve">文章是否注意到可能存在的风险
</w:t></w:r></w:p><w:p><w:pPr><w:spacing w:after="0"/><w:numPr><w:ilvl w:val="0"/><w:numId w:val="2"/></w:numPr></w:pPr><w:r><w:rPr/><w:t xml:space="preserve">文章是否平等地呈现了双方观点
</w:t></w:r></w:p><w:p><w:pPr><w:numPr><w:ilvl w:val="0"/><w:numId w:val="2"/></w:numPr></w:pPr><w:r><w:rPr/><w:t xml:space="preserve">需要更多具体信息才能对文章内容进行全面评估</w:t></w:r></w:p><w:p><w:pPr><w:pStyle w:val="Heading1"/></w:pPr><w:bookmarkStart w:id="6" w:name="_Toc6"/><w:r><w:t>Report location:</w:t></w:r><w:bookmarkEnd w:id="6"/></w:p><w:p><w:hyperlink r:id="rId8" w:history="1"><w:r><w:rPr><w:color w:val="2980b9"/><w:u w:val="single"/></w:rPr><w:t xml:space="preserve">https://www.fullpicture.app/item/b9171c9fa46116c5465cad57ecc07758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B8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25413091&amp;key=fear" TargetMode="External"/><Relationship Id="rId8" Type="http://schemas.openxmlformats.org/officeDocument/2006/relationships/hyperlink" Target="https://www.fullpicture.app/item/b9171c9fa46116c5465cad57ecc077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2023-12-28T13:47:22+01:00</dcterms:created>
  <dcterms:modified xsi:type="dcterms:W3CDTF">2023-12-28T13:47:22+01:00</dcterms:modified>
</cp:coreProperties>
</file>

<file path=docProps/custom.xml><?xml version="1.0" encoding="utf-8"?>
<Properties xmlns="http://schemas.openxmlformats.org/officeDocument/2006/custom-properties" xmlns:vt="http://schemas.openxmlformats.org/officeDocument/2006/docPropsVTypes"/>
</file>