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金刚石上的 Mo2C 涂层：对金刚石/铝和金刚石/铜复合材料热导率的不同影响,Applied Surface Science - X-MOL</w:t>
      </w:r>
      <w:br/>
      <w:hyperlink r:id="rId7" w:history="1">
        <w:r>
          <w:rPr>
            <w:color w:val="2980b9"/>
            <w:u w:val="single"/>
          </w:rPr>
          <w:t xml:space="preserve">https://www.x-mol.com/paper/1234593303671697408/t?adv=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金刚石上的Mo2C涂层对金刚石/铝和金刚石/铜复合材料的热导率有不同影响。</w:t>
      </w:r>
    </w:p>
    <w:p>
      <w:pPr>
        <w:jc w:val="both"/>
      </w:pPr>
      <w:r>
        <w:rPr/>
        <w:t xml:space="preserve">2. 文章介绍了材料科学中的Mo2C涂层，并探讨了其在金刚石/铝和金刚石/铜复合材料中的应用。</w:t>
      </w:r>
    </w:p>
    <w:p>
      <w:pPr>
        <w:jc w:val="both"/>
      </w:pPr>
      <w:r>
        <w:rPr/>
        <w:t xml:space="preserve">3. 研究发现，Mo2C涂层可以显著提高金刚石/铝复合材料的热导率，但对金刚石/铜复合材料的影响较小。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然而，由于提供的信息非常有限，无法对文章进行具体分析。以下是一些可能的批判性观点和问题，但请注意这些观点仅基于提供的标题和作者，并不能确保准确性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潜在偏见及其来源：文章的作者是否具有与研究主题相关的特定背景或利益关系？他们是否可能倾向于支持某种观点或结果？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片面报道：文章是否只关注了金刚石/铝和金刚石/铜复合材料的热导率差异？是否存在其他重要因素未被考虑？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无根据的主张：文章中是否存在没有足够证据支持的主张或结论？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缺失的考虑点：文章是否忽略了其他可能影响金刚石/铝和金刚石/铜复合材料热导率差异的因素？例如，温度、压力等。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所提出主张的缺失证据：文章中所提出的结论是否有足够的实验证据来支持？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未探索的反驳：文章是否探讨了可能与其结论相悖或相互竞争的观点或研究结果？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宣传内容：文章是否存在过度宣传或夸大其研究结果的情况？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偏袒：文章是否对某一方面或观点持有偏袒态度，而忽略了其他可能的解释或观点？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是否注意到可能的风险：文章是否提及了与研究主题相关的潜在风险或应用限制？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没有平等地呈现双方：文章是否公正地考虑了金刚石/铝和金刚石/铜复合材料之间的差异，并避免了偏见或偏向？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需要强调的是，以上观点仅是对文章进行批判性分析时可能出现的问题和观点，并不能确保准确性。要对该文章进行全面评估，需要详细阅读并分析其完整内容。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作者背景：搜索作者的姓名，了解他们的专业背景和研究领域，以确定是否存在潜在偏见或利益关系。
</w:t>
      </w:r>
    </w:p>
    <w:p>
      <w:pPr>
        <w:spacing w:after="0"/>
        <w:numPr>
          <w:ilvl w:val="0"/>
          <w:numId w:val="2"/>
        </w:numPr>
      </w:pPr>
      <w:r>
        <w:rPr/>
        <w:t xml:space="preserve">金刚石/铝和金刚石/铜复合材料的其他因素：搜索相关研究或文献，了解是否存在其他可能影响热导率差异的因素，如温度、压力等。
</w:t>
      </w:r>
    </w:p>
    <w:p>
      <w:pPr>
        <w:spacing w:after="0"/>
        <w:numPr>
          <w:ilvl w:val="0"/>
          <w:numId w:val="2"/>
        </w:numPr>
      </w:pPr>
      <w:r>
        <w:rPr/>
        <w:t xml:space="preserve">金刚石/铝和金刚石/铜复合材料的热导率差异的证据：搜索相关研究或实验证据，以验证文章中提出的结论是否有足够的支持。
</w:t>
      </w:r>
    </w:p>
    <w:p>
      <w:pPr>
        <w:spacing w:after="0"/>
        <w:numPr>
          <w:ilvl w:val="0"/>
          <w:numId w:val="2"/>
        </w:numPr>
      </w:pPr>
      <w:r>
        <w:rPr/>
        <w:t xml:space="preserve">金刚石/铝和金刚石/铜复合材料的风险和应用限制：搜索相关研究或文献，了解是否存在与这些材料相关的潜在风险或应用限制。
</w:t>
      </w:r>
    </w:p>
    <w:p>
      <w:pPr>
        <w:spacing w:after="0"/>
        <w:numPr>
          <w:ilvl w:val="0"/>
          <w:numId w:val="2"/>
        </w:numPr>
      </w:pPr>
      <w:r>
        <w:rPr/>
        <w:t xml:space="preserve">金刚石/铝和金刚石/铜复合材料的竞争观点：搜索相关研究或文献，了解是否存在与文章结论相悖或相互竞争的观点或研究结果。
</w:t>
      </w:r>
    </w:p>
    <w:p>
      <w:pPr>
        <w:numPr>
          <w:ilvl w:val="0"/>
          <w:numId w:val="2"/>
        </w:numPr>
      </w:pPr>
      <w:r>
        <w:rPr/>
        <w:t xml:space="preserve">金刚石/铝和金刚石/铜复合材料的公正比较：搜索相关研究或文献，了解是否存在对这两种材料之间差异的公正比较，并避免偏见或偏向。
通过对以上关键短语的搜索和阅读相关研究或文献，可以更全面地评估和分析该文章的内容。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https://www.fullpicture.app/item/b935e352f245e7f1a9ef563ab3f6c4a6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0C9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234593303671697408/t?adv=" TargetMode="External"/><Relationship Id="rId8" Type="http://schemas.openxmlformats.org/officeDocument/2006/relationships/hyperlink" Target="https://www.fullpicture.app/item/b935e352f245e7f1a9ef563ab3f6c4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2023-12-17T17:19:03+01:00</dcterms:created>
  <dcterms:modified xsi:type="dcterms:W3CDTF">2023-12-17T17:19:03+01:00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