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Lithium-ion battery structure that self-heats at low temperatures | Nature</w:t>
      </w:r>
      <w:br/>
      <w:hyperlink r:id="rId7" w:history="1">
        <w:r>
          <w:rPr>
            <w:color w:val="2980b9"/>
            <w:u w:val="single"/>
          </w:rPr>
          <w:t xml:space="preserve">https://www.nature.com.remotexs.ntu.edu.sg/articles/nature16502</w:t>
        </w:r>
      </w:hyperlink>
    </w:p>
    <w:p>
      <w:pPr>
        <w:pStyle w:val="Heading1"/>
      </w:pPr>
      <w:bookmarkStart w:id="2" w:name="_Toc2"/>
      <w:r>
        <w:t>Article summary:</w:t>
      </w:r>
      <w:bookmarkEnd w:id="2"/>
    </w:p>
    <w:p>
      <w:pPr>
        <w:jc w:val="both"/>
      </w:pPr>
      <w:r>
        <w:rPr/>
        <w:t xml:space="preserve">1. A new lithium-ion battery structure has been developed that self-heats at low temperatures.</w:t>
      </w:r>
    </w:p>
    <w:p>
      <w:pPr>
        <w:jc w:val="both"/>
      </w:pPr>
      <w:r>
        <w:rPr/>
        <w:t xml:space="preserve">2. This structure includes a nickel foil with two tabs, one of which is connected to the negative terminal and the other to an activation terminal.</w:t>
      </w:r>
    </w:p>
    <w:p>
      <w:pPr>
        <w:jc w:val="both"/>
      </w:pPr>
      <w:r>
        <w:rPr/>
        <w:t xml:space="preserve">3. The cell voltage and temperature evolutions during activation and subsequent 1C discharge have been tested at -20°C, -30°C, and -40°C, showing rapid heating from extremely cold environments to 0°C within seconds.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description of a new lithium-ion battery structure that self-heats at low temperatures. The article is well written and provides clear explanations of the components of the battery as well as its performance in various tests conducted at different temperatures. The authors provide evidence for their claims by citing data from experiments conducted on the battery cells, such as cell voltage and temperature evolutions during activation and subsequent 1C discharge at -20°C, -30°C, and -40°C. </w:t>
      </w:r>
    </w:p>
    <w:p>
      <w:pPr>
        <w:jc w:val="both"/>
      </w:pPr>
      <w:r>
        <w:rPr/>
        <w:t xml:space="preserve">The article does not appear to be biased or promotional in any way; it presents both sides equally by providing evidence for both the advantages of this new battery structure (rapid heating from extremely cold environments to 0°C within seconds) as well as potential risks (such as potential degradation due to high voltages). However, there are some points that could be explored further in future research such as possible counterarguments or alternative solutions to this problem. Additionally, more information about the switch between the activation terminal and negative terminal could be provided in order to better understand how it works and its implications for battery performance.</w:t>
      </w:r>
    </w:p>
    <w:p>
      <w:pPr>
        <w:pStyle w:val="Heading1"/>
      </w:pPr>
      <w:bookmarkStart w:id="5" w:name="_Toc5"/>
      <w:r>
        <w:t>Topics for further research:</w:t>
      </w:r>
      <w:bookmarkEnd w:id="5"/>
    </w:p>
    <w:p>
      <w:pPr>
        <w:spacing w:after="0"/>
        <w:numPr>
          <w:ilvl w:val="0"/>
          <w:numId w:val="2"/>
        </w:numPr>
      </w:pPr>
      <w:r>
        <w:rPr/>
        <w:t xml:space="preserve">Lithium-ion battery performance at low temperatures</w:t>
      </w:r>
    </w:p>
    <w:p>
      <w:pPr>
        <w:spacing w:after="0"/>
        <w:numPr>
          <w:ilvl w:val="0"/>
          <w:numId w:val="2"/>
        </w:numPr>
      </w:pPr>
      <w:r>
        <w:rPr/>
        <w:t xml:space="preserve">Self-heating lithium-ion battery structure</w:t>
      </w:r>
    </w:p>
    <w:p>
      <w:pPr>
        <w:spacing w:after="0"/>
        <w:numPr>
          <w:ilvl w:val="0"/>
          <w:numId w:val="2"/>
        </w:numPr>
      </w:pPr>
      <w:r>
        <w:rPr/>
        <w:t xml:space="preserve">Battery cell voltage and temperature evolution</w:t>
      </w:r>
    </w:p>
    <w:p>
      <w:pPr>
        <w:spacing w:after="0"/>
        <w:numPr>
          <w:ilvl w:val="0"/>
          <w:numId w:val="2"/>
        </w:numPr>
      </w:pPr>
      <w:r>
        <w:rPr/>
        <w:t xml:space="preserve">Activation and 1C discharge at -20°C, -30°C, and -40°C</w:t>
      </w:r>
    </w:p>
    <w:p>
      <w:pPr>
        <w:spacing w:after="0"/>
        <w:numPr>
          <w:ilvl w:val="0"/>
          <w:numId w:val="2"/>
        </w:numPr>
      </w:pPr>
      <w:r>
        <w:rPr/>
        <w:t xml:space="preserve">Potential risks of self-heating lithium-ion battery</w:t>
      </w:r>
    </w:p>
    <w:p>
      <w:pPr>
        <w:numPr>
          <w:ilvl w:val="0"/>
          <w:numId w:val="2"/>
        </w:numPr>
      </w:pPr>
      <w:r>
        <w:rPr/>
        <w:t xml:space="preserve">Switch between activation terminal and negative terminal</w:t>
      </w:r>
    </w:p>
    <w:p>
      <w:pPr>
        <w:pStyle w:val="Heading1"/>
      </w:pPr>
      <w:bookmarkStart w:id="6" w:name="_Toc6"/>
      <w:r>
        <w:t>Report location:</w:t>
      </w:r>
      <w:bookmarkEnd w:id="6"/>
    </w:p>
    <w:p>
      <w:hyperlink r:id="rId8" w:history="1">
        <w:r>
          <w:rPr>
            <w:color w:val="2980b9"/>
            <w:u w:val="single"/>
          </w:rPr>
          <w:t xml:space="preserve">https://www.fullpicture.app/item/b96d601aaf8881a9cc856a1c49fed198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FD3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remotexs.ntu.edu.sg/articles/nature16502" TargetMode="External"/><Relationship Id="rId8" Type="http://schemas.openxmlformats.org/officeDocument/2006/relationships/hyperlink" Target="https://www.fullpicture.app/item/b96d601aaf8881a9cc856a1c49fed1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2023-02-25T13:45:51+01:00</dcterms:created>
  <dcterms:modified xsi:type="dcterms:W3CDTF">2023-02-25T13:45:51+01:00</dcterms:modified>
</cp:coreProperties>
</file>

<file path=docProps/custom.xml><?xml version="1.0" encoding="utf-8"?>
<Properties xmlns="http://schemas.openxmlformats.org/officeDocument/2006/custom-properties" xmlns:vt="http://schemas.openxmlformats.org/officeDocument/2006/docPropsVTypes"/>
</file>