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Lethal Attraction - Chapter 6 - desolationglow - My Chemical Romance [Archive of Our Own]</w:t>
      </w:r>
      <w:br/>
      <w:hyperlink r:id="rId7" w:history="1">
        <w:r>
          <w:rPr>
            <w:color w:val="2980b9"/>
            <w:u w:val="single"/>
          </w:rPr>
          <w:t xml:space="preserve">https://archiveofourown.org/works/40619025/chapters/103339779</w:t>
        </w:r>
      </w:hyperlink>
    </w:p>
    <w:p>
      <w:pPr>
        <w:pStyle w:val="Heading1"/>
      </w:pPr>
      <w:bookmarkStart w:id="2" w:name="_Toc2"/>
      <w:r>
        <w:t>Article summary:</w:t>
      </w:r>
      <w:bookmarkEnd w:id="2"/>
    </w:p>
    <w:p>
      <w:pPr>
        <w:jc w:val="both"/>
      </w:pPr>
      <w:r>
        <w:rPr/>
        <w:t xml:space="preserve">1. Gerard and the narrator get drunk on New Year's Eve and are asked by Mrs. Way to go to Save-A-Lot for crackers.</w:t>
      </w:r>
    </w:p>
    <w:p>
      <w:pPr>
        <w:jc w:val="both"/>
      </w:pPr>
      <w:r>
        <w:rPr/>
        <w:t xml:space="preserve">2. They walk through a blizzard to get there, fall in the snow, and end up kissing each other.</w:t>
      </w:r>
    </w:p>
    <w:p>
      <w:pPr>
        <w:jc w:val="both"/>
      </w:pPr>
      <w:r>
        <w:rPr/>
        <w:t xml:space="preserve">3. The next morning, Gerard doesn't remember anything, but the narrator is filled with guilt and regret over what happened.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"Lethal Attraction - Chapter 6" is a work of fan fiction based on the band My Chemical Romance. The story follows two friends, Gerard and Iero, who get drunk on New Year's Eve and end up kissing in the snow. The article is written in a first-person narrative from Iero's perspective.</w:t>
      </w:r>
    </w:p>
    <w:p>
      <w:pPr>
        <w:jc w:val="both"/>
      </w:pPr>
      <w:r>
        <w:rPr/>
        <w:t xml:space="preserve"/>
      </w:r>
    </w:p>
    <w:p>
      <w:pPr>
        <w:jc w:val="both"/>
      </w:pPr>
      <w:r>
        <w:rPr/>
        <w:t xml:space="preserve">The article does not present any significant biases or one-sided reporting as it is a work of fiction. However, it does explore themes of sexuality and friendship that may be sensitive to some readers. The story portrays the characters' confusion and uncertainty about their feelings towards each other, which may be relatable to some readers but could also be triggering for others.</w:t>
      </w:r>
    </w:p>
    <w:p>
      <w:pPr>
        <w:jc w:val="both"/>
      </w:pPr>
      <w:r>
        <w:rPr/>
        <w:t xml:space="preserve"/>
      </w:r>
    </w:p>
    <w:p>
      <w:pPr>
        <w:jc w:val="both"/>
      </w:pPr>
      <w:r>
        <w:rPr/>
        <w:t xml:space="preserve">The article does not provide any evidence for its claims as it is a fictional story. It also does not explore any counterarguments or present both sides equally as it is solely focused on the experiences of the two main characters.</w:t>
      </w:r>
    </w:p>
    <w:p>
      <w:pPr>
        <w:jc w:val="both"/>
      </w:pPr>
      <w:r>
        <w:rPr/>
        <w:t xml:space="preserve"/>
      </w:r>
    </w:p>
    <w:p>
      <w:pPr>
        <w:jc w:val="both"/>
      </w:pPr>
      <w:r>
        <w:rPr/>
        <w:t xml:space="preserve">The article could be seen as promotional content for My Chemical Romance as it features their band members as characters in the story. However, this is common in fan fiction and should not be taken as an endorsement by the band or their management.</w:t>
      </w:r>
    </w:p>
    <w:p>
      <w:pPr>
        <w:jc w:val="both"/>
      </w:pPr>
      <w:r>
        <w:rPr/>
        <w:t xml:space="preserve"/>
      </w:r>
    </w:p>
    <w:p>
      <w:pPr>
        <w:jc w:val="both"/>
      </w:pPr>
      <w:r>
        <w:rPr/>
        <w:t xml:space="preserve">Overall, while the article may not provide a balanced view or explore all possible perspectives, it should be viewed as a work of fiction that explores complex themes and emotions. Readers should approach it with an open mind and consider their own sensitivities before engaging with the content.</w:t>
      </w:r>
    </w:p>
    <w:p>
      <w:pPr>
        <w:pStyle w:val="Heading1"/>
      </w:pPr>
      <w:bookmarkStart w:id="5" w:name="_Toc5"/>
      <w:r>
        <w:t>Topics for further research:</w:t>
      </w:r>
      <w:bookmarkEnd w:id="5"/>
    </w:p>
    <w:p>
      <w:pPr>
        <w:spacing w:after="0"/>
        <w:numPr>
          <w:ilvl w:val="0"/>
          <w:numId w:val="2"/>
        </w:numPr>
      </w:pPr>
      <w:r>
        <w:rPr/>
        <w:t xml:space="preserve">LGBTQ+ representation in fan fiction
</w:t>
      </w:r>
    </w:p>
    <w:p>
      <w:pPr>
        <w:spacing w:after="0"/>
        <w:numPr>
          <w:ilvl w:val="0"/>
          <w:numId w:val="2"/>
        </w:numPr>
      </w:pPr>
      <w:r>
        <w:rPr/>
        <w:t xml:space="preserve">The impact of fan fiction on popular culture
</w:t>
      </w:r>
    </w:p>
    <w:p>
      <w:pPr>
        <w:spacing w:after="0"/>
        <w:numPr>
          <w:ilvl w:val="0"/>
          <w:numId w:val="2"/>
        </w:numPr>
      </w:pPr>
      <w:r>
        <w:rPr/>
        <w:t xml:space="preserve">The ethics of writing about real people in fan fiction
</w:t>
      </w:r>
    </w:p>
    <w:p>
      <w:pPr>
        <w:spacing w:after="0"/>
        <w:numPr>
          <w:ilvl w:val="0"/>
          <w:numId w:val="2"/>
        </w:numPr>
      </w:pPr>
      <w:r>
        <w:rPr/>
        <w:t xml:space="preserve">The role of fan fiction in exploring complex emotions and relationships
</w:t>
      </w:r>
    </w:p>
    <w:p>
      <w:pPr>
        <w:spacing w:after="0"/>
        <w:numPr>
          <w:ilvl w:val="0"/>
          <w:numId w:val="2"/>
        </w:numPr>
      </w:pPr>
      <w:r>
        <w:rPr/>
        <w:t xml:space="preserve">The potential triggers and sensitivities in fan fiction
</w:t>
      </w:r>
    </w:p>
    <w:p>
      <w:pPr>
        <w:numPr>
          <w:ilvl w:val="0"/>
          <w:numId w:val="2"/>
        </w:numPr>
      </w:pPr>
      <w:r>
        <w:rPr/>
        <w:t xml:space="preserve">The history and evolution of fan fiction as a genre</w:t>
      </w:r>
    </w:p>
    <w:p>
      <w:pPr>
        <w:pStyle w:val="Heading1"/>
      </w:pPr>
      <w:bookmarkStart w:id="6" w:name="_Toc6"/>
      <w:r>
        <w:t>Report location:</w:t>
      </w:r>
      <w:bookmarkEnd w:id="6"/>
    </w:p>
    <w:p>
      <w:hyperlink r:id="rId8" w:history="1">
        <w:r>
          <w:rPr>
            <w:color w:val="2980b9"/>
            <w:u w:val="single"/>
          </w:rPr>
          <w:t xml:space="preserve">https://www.fullpicture.app/item/b997c9418e5219c913a5ecef4cffc2af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BDA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ofourown.org/works/40619025/chapters/103339779" TargetMode="External"/><Relationship Id="rId8" Type="http://schemas.openxmlformats.org/officeDocument/2006/relationships/hyperlink" Target="https://www.fullpicture.app/item/b997c9418e5219c913a5ecef4cffc2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2024-01-11T00:05:35+01:00</dcterms:created>
  <dcterms:modified xsi:type="dcterms:W3CDTF">2024-01-11T00:05:35+01:00</dcterms:modified>
</cp:coreProperties>
</file>

<file path=docProps/custom.xml><?xml version="1.0" encoding="utf-8"?>
<Properties xmlns="http://schemas.openxmlformats.org/officeDocument/2006/custom-properties" xmlns:vt="http://schemas.openxmlformats.org/officeDocument/2006/docPropsVTypes"/>
</file>