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Case for Carbon Dioxide Removal: From Science to Justice • Carbon Dioxide Removal Primer</w:t>
      </w:r>
      <w:br/>
      <w:hyperlink r:id="rId7" w:history="1">
        <w:r>
          <w:rPr>
            <w:color w:val="2980b9"/>
            <w:u w:val="single"/>
          </w:rPr>
          <w:t xml:space="preserve">https://cdrprimer.org/read/chapter-1</w:t>
        </w:r>
      </w:hyperlink>
    </w:p>
    <w:p>
      <w:pPr>
        <w:pStyle w:val="Heading1"/>
      </w:pPr>
      <w:bookmarkStart w:id="2" w:name="_Toc2"/>
      <w:r>
        <w:t>Article summary:</w:t>
      </w:r>
      <w:bookmarkEnd w:id="2"/>
    </w:p>
    <w:p>
      <w:pPr>
        <w:jc w:val="both"/>
      </w:pPr>
      <w:r>
        <w:rPr/>
        <w:t xml:space="preserve">1. Carbon dioxide removal (CDR) is necessary to achieve net-zero emissions and limit global warming to 1.5°C.</w:t>
      </w:r>
    </w:p>
    <w:p>
      <w:pPr>
        <w:jc w:val="both"/>
      </w:pPr>
      <w:r>
        <w:rPr/>
        <w:t xml:space="preserve">2. There are various methods of carbon dioxide removal, including afforestation, direct air capture, and ocean fertilization.</w:t>
      </w:r>
    </w:p>
    <w:p>
      <w:pPr>
        <w:jc w:val="both"/>
      </w:pPr>
      <w:r>
        <w:rPr/>
        <w:t xml:space="preserve">3. The implementation of carbon dioxide removal technologies should be guided by principles of justice, including ensuring that marginalized communities are not disproportionately affected and that the benefits are shared equitably.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该文章是一篇关于二氧化碳去除的介绍性文章，引用了多个来源和研究，但也存在一些问题。</w:t>
      </w:r>
    </w:p>
    <w:p>
      <w:pPr>
        <w:jc w:val="both"/>
      </w:pPr>
      <w:r>
        <w:rPr/>
        <w:t xml:space="preserve"/>
      </w:r>
    </w:p>
    <w:p>
      <w:pPr>
        <w:jc w:val="both"/>
      </w:pPr>
      <w:r>
        <w:rPr/>
        <w:t xml:space="preserve">首先，文章可能存在潜在偏见。例如，它可能过分强调二氧化碳去除技术的重要性，并没有充分探讨其他减排方法的优缺点。此外，文章似乎忽略了二氧化碳去除技术本身可能带来的风险和负面影响。</w:t>
      </w:r>
    </w:p>
    <w:p>
      <w:pPr>
        <w:jc w:val="both"/>
      </w:pPr>
      <w:r>
        <w:rPr/>
        <w:t xml:space="preserve"/>
      </w:r>
    </w:p>
    <w:p>
      <w:pPr>
        <w:jc w:val="both"/>
      </w:pPr>
      <w:r>
        <w:rPr/>
        <w:t xml:space="preserve">其次，文章有时候提出了片面报道或无根据的主张。例如，在引用“Greater focus needed on methane leakage from natural gas infrastructure”这篇论文时，作者没有提到该论文中指出天然气基础设施泄漏甲烷对温室气体排放的影响比之前预计更大这一事实。此外，在讨论生物能源时，作者没有提到生物质能源产生的间接排放和土地使用变化等问题。</w:t>
      </w:r>
    </w:p>
    <w:p>
      <w:pPr>
        <w:jc w:val="both"/>
      </w:pPr>
      <w:r>
        <w:rPr/>
        <w:t xml:space="preserve"/>
      </w:r>
    </w:p>
    <w:p>
      <w:pPr>
        <w:jc w:val="both"/>
      </w:pPr>
      <w:r>
        <w:rPr/>
        <w:t xml:space="preserve">第三，文章缺失了一些考虑点。例如，在讨论二氧化碳去除技术时，作者没有探讨其成本效益、可持续性和社会公正性等方面的问题。此外，在讨论减少森林砍伐以减少温室气体排放时，作者没有考虑到森林管理和保护的社会和生态影响。</w:t>
      </w:r>
    </w:p>
    <w:p>
      <w:pPr>
        <w:jc w:val="both"/>
      </w:pPr>
      <w:r>
        <w:rPr/>
        <w:t xml:space="preserve"/>
      </w:r>
    </w:p>
    <w:p>
      <w:pPr>
        <w:jc w:val="both"/>
      </w:pPr>
      <w:r>
        <w:rPr/>
        <w:t xml:space="preserve">第四，文章提出了一些主张，但缺乏证据支持。例如，在讨论直接空气捕集技术时，作者声称该技术可以在未来几十年内实现负排放，但没有提供具体的数据或研究来支持这一主张。</w:t>
      </w:r>
    </w:p>
    <w:p>
      <w:pPr>
        <w:jc w:val="both"/>
      </w:pPr>
      <w:r>
        <w:rPr/>
        <w:t xml:space="preserve"/>
      </w:r>
    </w:p>
    <w:p>
      <w:pPr>
        <w:jc w:val="both"/>
      </w:pPr>
      <w:r>
        <w:rPr/>
        <w:t xml:space="preserve">最后，文章可能存在宣传内容和偏袒。例如，在讨论碳补偿时，作者引用了“Oxford Principles for Net Zero Aligned Carbon Offsetting 2020”这篇报告，并将其描述为“权威”，但没有提及该报告中存在的争议和批评。</w:t>
      </w:r>
    </w:p>
    <w:p>
      <w:pPr>
        <w:jc w:val="both"/>
      </w:pPr>
      <w:r>
        <w:rPr/>
        <w:t xml:space="preserve"/>
      </w:r>
    </w:p>
    <w:p>
      <w:pPr>
        <w:jc w:val="both"/>
      </w:pPr>
      <w:r>
        <w:rPr/>
        <w:t xml:space="preserve">总之，虽然该文章提供了有关二氧化碳去除技术的基本信息和相关研究，但也存在一些问题和不足之处。读者应该对其中的观点进行审慎评估，并寻找更全面、客观的信息来源。</w:t>
      </w:r>
    </w:p>
    <w:p>
      <w:pPr>
        <w:pStyle w:val="Heading1"/>
      </w:pPr>
      <w:bookmarkStart w:id="5" w:name="_Toc5"/>
      <w:r>
        <w:t>Topics for further research:</w:t>
      </w:r>
      <w:bookmarkEnd w:id="5"/>
    </w:p>
    <w:p>
      <w:pPr>
        <w:spacing w:after="0"/>
        <w:numPr>
          <w:ilvl w:val="0"/>
          <w:numId w:val="2"/>
        </w:numPr>
      </w:pPr>
      <w:r>
        <w:rPr/>
        <w:t xml:space="preserve">Other emission reduction methods
</w:t>
      </w:r>
    </w:p>
    <w:p>
      <w:pPr>
        <w:spacing w:after="0"/>
        <w:numPr>
          <w:ilvl w:val="0"/>
          <w:numId w:val="2"/>
        </w:numPr>
      </w:pPr>
      <w:r>
        <w:rPr/>
        <w:t xml:space="preserve">Risks and negative impacts of carbon removal technologies
</w:t>
      </w:r>
    </w:p>
    <w:p>
      <w:pPr>
        <w:spacing w:after="0"/>
        <w:numPr>
          <w:ilvl w:val="0"/>
          <w:numId w:val="2"/>
        </w:numPr>
      </w:pPr>
      <w:r>
        <w:rPr/>
        <w:t xml:space="preserve">Cost-effectiveness</w:t>
      </w:r>
    </w:p>
    <w:p>
      <w:pPr>
        <w:spacing w:after="0"/>
        <w:numPr>
          <w:ilvl w:val="0"/>
          <w:numId w:val="2"/>
        </w:numPr>
      </w:pPr>
      <w:r>
        <w:rPr/>
        <w:t xml:space="preserve">sustainability</w:t>
      </w:r>
    </w:p>
    <w:p>
      <w:pPr>
        <w:spacing w:after="0"/>
        <w:numPr>
          <w:ilvl w:val="0"/>
          <w:numId w:val="2"/>
        </w:numPr>
      </w:pPr>
      <w:r>
        <w:rPr/>
        <w:t xml:space="preserve">and social justice of carbon removal technologies
</w:t>
      </w:r>
    </w:p>
    <w:p>
      <w:pPr>
        <w:spacing w:after="0"/>
        <w:numPr>
          <w:ilvl w:val="0"/>
          <w:numId w:val="2"/>
        </w:numPr>
      </w:pPr>
      <w:r>
        <w:rPr/>
        <w:t xml:space="preserve">Indirect emissions and land use changes in bioenergy
</w:t>
      </w:r>
    </w:p>
    <w:p>
      <w:pPr>
        <w:spacing w:after="0"/>
        <w:numPr>
          <w:ilvl w:val="0"/>
          <w:numId w:val="2"/>
        </w:numPr>
      </w:pPr>
      <w:r>
        <w:rPr/>
        <w:t xml:space="preserve">Social and ecological impacts of forest management and protection
</w:t>
      </w:r>
    </w:p>
    <w:p>
      <w:pPr>
        <w:numPr>
          <w:ilvl w:val="0"/>
          <w:numId w:val="2"/>
        </w:numPr>
      </w:pPr>
      <w:r>
        <w:rPr/>
        <w:t xml:space="preserve">Evidence supporting claims about negative emissions technologies</w:t>
      </w:r>
    </w:p>
    <w:p>
      <w:pPr>
        <w:pStyle w:val="Heading1"/>
      </w:pPr>
      <w:bookmarkStart w:id="6" w:name="_Toc6"/>
      <w:r>
        <w:t>Report location:</w:t>
      </w:r>
      <w:bookmarkEnd w:id="6"/>
    </w:p>
    <w:p>
      <w:hyperlink r:id="rId8" w:history="1">
        <w:r>
          <w:rPr>
            <w:color w:val="2980b9"/>
            <w:u w:val="single"/>
          </w:rPr>
          <w:t xml:space="preserve">https://www.fullpicture.app/item/b9d31bf4255176625f644ab228485c63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E6E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drprimer.org/read/chapter-1" TargetMode="External"/><Relationship Id="rId8" Type="http://schemas.openxmlformats.org/officeDocument/2006/relationships/hyperlink" Target="https://www.fullpicture.app/item/b9d31bf4255176625f644ab228485c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2024-01-18T13:44:49+01:00</dcterms:created>
  <dcterms:modified xsi:type="dcterms:W3CDTF">2024-01-18T13:44:49+01:00</dcterms:modified>
</cp:coreProperties>
</file>

<file path=docProps/custom.xml><?xml version="1.0" encoding="utf-8"?>
<Properties xmlns="http://schemas.openxmlformats.org/officeDocument/2006/custom-properties" xmlns:vt="http://schemas.openxmlformats.org/officeDocument/2006/docPropsVTypes"/>
</file>