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WebHarvy 6.1 - Internal Proxies, Database/File Update, New Capture window options</w:t>
      </w:r>
      <w:br/>
      <w:hyperlink r:id="rId7" w:history="1">
        <w:r>
          <w:rPr>
            <w:color w:val="2980b9"/>
            <w:u w:val="single"/>
          </w:rPr>
          <w:t xml:space="preserve">https://www.webharvy.com/blog/webharvy-6-1-internal-proxies-database-file-update-new-capture-window-options/</w:t>
        </w:r>
      </w:hyperlink>
    </w:p>
    <w:p>
      <w:pPr>
        <w:pStyle w:val="Heading1"/>
      </w:pPr>
      <w:bookmarkStart w:id="2" w:name="_Toc2"/>
      <w:r>
        <w:t>Article summary:</w:t>
      </w:r>
      <w:bookmarkEnd w:id="2"/>
    </w:p>
    <w:p>
      <w:pPr>
        <w:jc w:val="both"/>
      </w:pPr>
      <w:r>
        <w:rPr/>
        <w:t xml:space="preserve">1. WebHarvy 6.1 now has an option to leave a blank row when data is unavailable for a keyword/category/URL.</w:t>
      </w:r>
    </w:p>
    <w:p>
      <w:pPr>
        <w:jc w:val="both"/>
      </w:pPr>
      <w:r>
        <w:rPr/>
        <w:t xml:space="preserve">2. Proxies are now used internally by WebHarvy, not system-wide, to avoid side effects for other applications during mining.</w:t>
      </w:r>
    </w:p>
    <w:p>
      <w:pPr>
        <w:jc w:val="both"/>
      </w:pPr>
      <w:r>
        <w:rPr/>
        <w:t xml:space="preserve">3. New capture window options have been added, including page reload and go back, and keywords can be added even after starting configuration.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new features and changes in WebHarvy 6.1. However, it appears to be promotional in nature as it only highlights the positive aspects of the software and does not provide any critical analysis or potential risks associated with its use.</w:t>
      </w:r>
    </w:p>
    <w:p>
      <w:pPr>
        <w:jc w:val="both"/>
      </w:pPr>
      <w:r>
        <w:rPr/>
        <w:t xml:space="preserve"/>
      </w:r>
    </w:p>
    <w:p>
      <w:pPr>
        <w:jc w:val="both"/>
      </w:pPr>
      <w:r>
        <w:rPr/>
        <w:t xml:space="preserve">The article mentions the new option to leave a blank row when data is unavailable for a keyword/category/URL, which can be helpful in identifying items for which WebHarvy failed to fetch data. However, it does not mention any potential drawbacks of this feature, such as the possibility of missing important data if too many blank rows are left.</w:t>
      </w:r>
    </w:p>
    <w:p>
      <w:pPr>
        <w:jc w:val="both"/>
      </w:pPr>
      <w:r>
        <w:rPr/>
        <w:t xml:space="preserve"/>
      </w:r>
    </w:p>
    <w:p>
      <w:pPr>
        <w:jc w:val="both"/>
      </w:pPr>
      <w:r>
        <w:rPr/>
        <w:t xml:space="preserve">The article also mentions that proxies are now used internally by WebHarvy instead of system-wide, which can prevent side effects for other applications during mining. While this is a positive change, there is no mention of any potential risks associated with using proxies, such as the possibility of being blocked by websites or violating their terms of service.</w:t>
      </w:r>
    </w:p>
    <w:p>
      <w:pPr>
        <w:jc w:val="both"/>
      </w:pPr>
      <w:r>
        <w:rPr/>
        <w:t xml:space="preserve"/>
      </w:r>
    </w:p>
    <w:p>
      <w:pPr>
        <w:jc w:val="both"/>
      </w:pPr>
      <w:r>
        <w:rPr/>
        <w:t xml:space="preserve">Similarly, the article mentions the new update option (Upsert) for saving/exporting mined data to a database or Excel file without creating duplicate rows. While this is a useful feature, there is no mention of any potential risks associated with updating existing data, such as accidentally overwriting important information.</w:t>
      </w:r>
    </w:p>
    <w:p>
      <w:pPr>
        <w:jc w:val="both"/>
      </w:pPr>
      <w:r>
        <w:rPr/>
        <w:t xml:space="preserve"/>
      </w:r>
    </w:p>
    <w:p>
      <w:pPr>
        <w:jc w:val="both"/>
      </w:pPr>
      <w:r>
        <w:rPr/>
        <w:t xml:space="preserve">Overall, while the article provides useful information about the new features and changes in WebHarvy 6.1, it lacks critical analysis and fails to address potential risks associated with its use. As such, readers should approach this article with caution and conduct their own research before deciding whether to use WebHarvy for their data mining needs.</w:t>
      </w:r>
    </w:p>
    <w:p>
      <w:pPr>
        <w:pStyle w:val="Heading1"/>
      </w:pPr>
      <w:bookmarkStart w:id="5" w:name="_Toc5"/>
      <w:r>
        <w:t>Topics for further research:</w:t>
      </w:r>
      <w:bookmarkEnd w:id="5"/>
    </w:p>
    <w:p>
      <w:pPr>
        <w:spacing w:after="0"/>
        <w:numPr>
          <w:ilvl w:val="0"/>
          <w:numId w:val="2"/>
        </w:numPr>
      </w:pPr>
      <w:r>
        <w:rPr/>
        <w:t xml:space="preserve">Risks associated with using proxies for web scraping
</w:t>
      </w:r>
    </w:p>
    <w:p>
      <w:pPr>
        <w:spacing w:after="0"/>
        <w:numPr>
          <w:ilvl w:val="0"/>
          <w:numId w:val="2"/>
        </w:numPr>
      </w:pPr>
      <w:r>
        <w:rPr/>
        <w:t xml:space="preserve">Best practices for leaving blank rows in data mining
</w:t>
      </w:r>
    </w:p>
    <w:p>
      <w:pPr>
        <w:spacing w:after="0"/>
        <w:numPr>
          <w:ilvl w:val="0"/>
          <w:numId w:val="2"/>
        </w:numPr>
      </w:pPr>
      <w:r>
        <w:rPr/>
        <w:t xml:space="preserve">Potential consequences of overwriting existing data in data mining
</w:t>
      </w:r>
    </w:p>
    <w:p>
      <w:pPr>
        <w:spacing w:after="0"/>
        <w:numPr>
          <w:ilvl w:val="0"/>
          <w:numId w:val="2"/>
        </w:numPr>
      </w:pPr>
      <w:r>
        <w:rPr/>
        <w:t xml:space="preserve">Legal implications of web scraping and data mining
</w:t>
      </w:r>
    </w:p>
    <w:p>
      <w:pPr>
        <w:spacing w:after="0"/>
        <w:numPr>
          <w:ilvl w:val="0"/>
          <w:numId w:val="2"/>
        </w:numPr>
      </w:pPr>
      <w:r>
        <w:rPr/>
        <w:t xml:space="preserve">Ethical considerations in data mining and web scraping
</w:t>
      </w:r>
    </w:p>
    <w:p>
      <w:pPr>
        <w:numPr>
          <w:ilvl w:val="0"/>
          <w:numId w:val="2"/>
        </w:numPr>
      </w:pPr>
      <w:r>
        <w:rPr/>
        <w:t xml:space="preserve">Comparison of WebHarvy with other data mining tools and software</w:t>
      </w:r>
    </w:p>
    <w:p>
      <w:pPr>
        <w:pStyle w:val="Heading1"/>
      </w:pPr>
      <w:bookmarkStart w:id="6" w:name="_Toc6"/>
      <w:r>
        <w:t>Report location:</w:t>
      </w:r>
      <w:bookmarkEnd w:id="6"/>
    </w:p>
    <w:p>
      <w:hyperlink r:id="rId8" w:history="1">
        <w:r>
          <w:rPr>
            <w:color w:val="2980b9"/>
            <w:u w:val="single"/>
          </w:rPr>
          <w:t xml:space="preserve">https://www.fullpicture.app/item/b9d6200754710ad5508df846930f727a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F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harvy.com/blog/webharvy-6-1-internal-proxies-database-file-update-new-capture-window-options/" TargetMode="External"/><Relationship Id="rId8" Type="http://schemas.openxmlformats.org/officeDocument/2006/relationships/hyperlink" Target="https://www.fullpicture.app/item/b9d6200754710ad5508df846930f72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2024-06-24T06:14:02+02:00</dcterms:created>
  <dcterms:modified xsi:type="dcterms:W3CDTF">2024-06-24T06:14:02+02:00</dcterms:modified>
</cp:coreProperties>
</file>

<file path=docProps/custom.xml><?xml version="1.0" encoding="utf-8"?>
<Properties xmlns="http://schemas.openxmlformats.org/officeDocument/2006/custom-properties" xmlns:vt="http://schemas.openxmlformats.org/officeDocument/2006/docPropsVTypes"/>
</file>