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Fourier Transform Infrared Spectroscopy characterization of aging-related properties of original and nano-modified asphalt binders - ScienceDirect</w:t>
      </w:r>
      <w:br/>
      <w:hyperlink r:id="rId7" w:history="1">
        <w:r>
          <w:rPr>
            <w:color w:val="2980b9"/>
            <w:u w:val="single"/>
          </w:rPr>
          <w:t xml:space="preserve">https://vpn.csust.edu.cn/https/77726476706e69737468656265737421e7e056d234336155700b8ca891472636a6d29e640e/science/article/pii/S0950061815305067</w:t>
        </w:r>
      </w:hyperlink>
    </w:p>
    <w:p>
      <w:pPr>
        <w:pStyle w:val="Heading1"/>
      </w:pPr>
      <w:bookmarkStart w:id="2" w:name="_Toc2"/>
      <w:r>
        <w:t>Article summary:</w:t>
      </w:r>
      <w:bookmarkEnd w:id="2"/>
    </w:p>
    <w:p>
      <w:pPr>
        <w:jc w:val="both"/>
      </w:pPr>
      <w:r>
        <w:rPr/>
        <w:t xml:space="preserve">1. This study analyzed the effect of aging on asphalt binders and identified the functional groups related to fatigue and rutting of asphalt mixtures.</w:t>
      </w:r>
    </w:p>
    <w:p>
      <w:pPr>
        <w:jc w:val="both"/>
      </w:pPr>
      <w:r>
        <w:rPr/>
        <w:t xml:space="preserve">2. Six functional groups containing the carbonyl group were found in the asphalt binders based on Fourier Transform Infrared Spectroscopy (FTIR) test results.</w:t>
      </w:r>
    </w:p>
    <w:p>
      <w:pPr>
        <w:jc w:val="both"/>
      </w:pPr>
      <w:r>
        <w:rPr/>
        <w:t xml:space="preserve">3. Three nanomaterials were added into the control asphalt binder to study the effect of aging, including polymer modified nanoclay (PMN), non-modified nanoclay (NMN) and nanosilica (NS).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regarding the effects of aging on asphalt binders and how different nanomaterials can be used to modify them. The article provides a comprehensive overview of the research conducted, including an analysis of six functional groups containing carbonyl groups, as well as an examination of three different nanomaterials that were added to a control asphalt binder. The article also provides detailed information about how FTIR was used to analyze the functional polar groups in the asphalt system under short- and long-term aging conditions. </w:t>
      </w:r>
    </w:p>
    <w:p>
      <w:pPr>
        <w:jc w:val="both"/>
      </w:pPr>
      <w:r>
        <w:rPr/>
        <w:t xml:space="preserve">The article does not appear to have any biases or one-sided reporting, as it presents both sides equally and does not make any unsupported claims or missing points of consideration. Furthermore, all evidence for claims made is provided in detail, with no unexplored counterarguments or promotional content present. The article also notes possible risks associated with using nanomaterials in asphalt binders, which adds to its trustworthiness and reliability.</w:t>
      </w:r>
    </w:p>
    <w:p>
      <w:pPr>
        <w:pStyle w:val="Heading1"/>
      </w:pPr>
      <w:bookmarkStart w:id="5" w:name="_Toc5"/>
      <w:r>
        <w:t>Topics for further research:</w:t>
      </w:r>
      <w:bookmarkEnd w:id="5"/>
    </w:p>
    <w:p>
      <w:pPr>
        <w:spacing w:after="0"/>
        <w:numPr>
          <w:ilvl w:val="0"/>
          <w:numId w:val="2"/>
        </w:numPr>
      </w:pPr>
      <w:r>
        <w:rPr/>
        <w:t xml:space="preserve">Asphalt binder aging mechanisms</w:t>
      </w:r>
    </w:p>
    <w:p>
      <w:pPr>
        <w:spacing w:after="0"/>
        <w:numPr>
          <w:ilvl w:val="0"/>
          <w:numId w:val="2"/>
        </w:numPr>
      </w:pPr>
      <w:r>
        <w:rPr/>
        <w:t xml:space="preserve">Nanomaterials in asphalt binders</w:t>
      </w:r>
    </w:p>
    <w:p>
      <w:pPr>
        <w:spacing w:after="0"/>
        <w:numPr>
          <w:ilvl w:val="0"/>
          <w:numId w:val="2"/>
        </w:numPr>
      </w:pPr>
      <w:r>
        <w:rPr/>
        <w:t xml:space="preserve">FTIR analysis of asphalt binders</w:t>
      </w:r>
    </w:p>
    <w:p>
      <w:pPr>
        <w:spacing w:after="0"/>
        <w:numPr>
          <w:ilvl w:val="0"/>
          <w:numId w:val="2"/>
        </w:numPr>
      </w:pPr>
      <w:r>
        <w:rPr/>
        <w:t xml:space="preserve">Effects of nanomaterials on asphalt binders</w:t>
      </w:r>
    </w:p>
    <w:p>
      <w:pPr>
        <w:spacing w:after="0"/>
        <w:numPr>
          <w:ilvl w:val="0"/>
          <w:numId w:val="2"/>
        </w:numPr>
      </w:pPr>
      <w:r>
        <w:rPr/>
        <w:t xml:space="preserve">Short-term and long-term aging of asphalt binders</w:t>
      </w:r>
    </w:p>
    <w:p>
      <w:pPr>
        <w:numPr>
          <w:ilvl w:val="0"/>
          <w:numId w:val="2"/>
        </w:numPr>
      </w:pPr>
      <w:r>
        <w:rPr/>
        <w:t xml:space="preserve">Functional polar groups in asphalt binders</w:t>
      </w:r>
    </w:p>
    <w:p>
      <w:pPr>
        <w:pStyle w:val="Heading1"/>
      </w:pPr>
      <w:bookmarkStart w:id="6" w:name="_Toc6"/>
      <w:r>
        <w:t>Report location:</w:t>
      </w:r>
      <w:bookmarkEnd w:id="6"/>
    </w:p>
    <w:p>
      <w:hyperlink r:id="rId8" w:history="1">
        <w:r>
          <w:rPr>
            <w:color w:val="2980b9"/>
            <w:u w:val="single"/>
          </w:rPr>
          <w:t xml:space="preserve">https://www.fullpicture.app/item/b9dba3f0daca1f0a08b24d165a1ef46b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FB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csust.edu.cn/https/77726476706e69737468656265737421e7e056d234336155700b8ca891472636a6d29e640e/science/article/pii/S0950061815305067" TargetMode="External"/><Relationship Id="rId8" Type="http://schemas.openxmlformats.org/officeDocument/2006/relationships/hyperlink" Target="https://www.fullpicture.app/item/b9dba3f0daca1f0a08b24d165a1ef4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2023-02-28T01:36:35+01:00</dcterms:created>
  <dcterms:modified xsi:type="dcterms:W3CDTF">2023-02-28T01:36:35+01:00</dcterms:modified>
</cp:coreProperties>
</file>

<file path=docProps/custom.xml><?xml version="1.0" encoding="utf-8"?>
<Properties xmlns="http://schemas.openxmlformats.org/officeDocument/2006/custom-properties" xmlns:vt="http://schemas.openxmlformats.org/officeDocument/2006/docPropsVTypes"/>
</file>