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Morphological and Genetic Diversity of Cucumber (Cucumis sativus L.) Fruit Development - PMC</w:t>
      </w:r>
      <w:br/>
      <w:hyperlink r:id="rId7" w:history="1">
        <w:r>
          <w:rPr>
            <w:color w:val="2980b9"/>
            <w:u w:val="single"/>
          </w:rPr>
          <w:t xml:space="preserve">https://www.ncbi.nlm.nih.gov/pmc/articles/PMC9824707/</w:t>
        </w:r>
      </w:hyperlink>
    </w:p>
    <w:p>
      <w:pPr>
        <w:pStyle w:val="Heading1"/>
      </w:pPr>
      <w:bookmarkStart w:id="2" w:name="_Toc2"/>
      <w:r>
        <w:t>Article summary:</w:t>
      </w:r>
      <w:bookmarkEnd w:id="2"/>
    </w:p>
    <w:p>
      <w:pPr>
        <w:jc w:val="both"/>
      </w:pPr>
      <w:r>
        <w:rPr/>
        <w:t xml:space="preserve">1. Cucumber fruits vary extensively in morphological features such as size, shape, waxiness, spines, warts, and flesh thickness.</w:t>
      </w:r>
    </w:p>
    <w:p>
      <w:pPr>
        <w:jc w:val="both"/>
      </w:pPr>
      <w:r>
        <w:rPr/>
        <w:t xml:space="preserve">2. Numerous studies have identified a variety of genetic factors leading to this diversity.</w:t>
      </w:r>
    </w:p>
    <w:p>
      <w:pPr>
        <w:jc w:val="both"/>
      </w:pPr>
      <w:r>
        <w:rPr/>
        <w:t xml:space="preserve">3. Identification of these genetic factors will facilitate breeding for desired characteristics to increase productivity and improve consumer-desired qualities.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morphological and genetic diversity of cucumber fruit development. The article provides an overview of the various types of cucumbers that are preferred throughout the world and identifies a variety of genetic factors influencing cucumber fruit morphology. It also discusses how identification of these genes can help with breeding for desired characteristics to increase productivity and improve consumer-desired qualities. </w:t>
      </w:r>
    </w:p>
    <w:p>
      <w:pPr>
        <w:jc w:val="both"/>
      </w:pPr>
      <w:r>
        <w:rPr/>
        <w:t xml:space="preserve">The article does not appear to be biased or one-sided in its reporting, as it presents both sides equally without any promotional content or partiality. It also does not appear to be missing any points of consideration or evidence for the claims made, as it provides a comprehensive overview of the topic at hand. Furthermore, it does not appear to be missing any counterarguments or unexplored perspectives on the topic, as it provides an unbiased overview from multiple angles. </w:t>
      </w:r>
    </w:p>
    <w:p>
      <w:pPr>
        <w:jc w:val="both"/>
      </w:pPr>
      <w:r>
        <w:rPr/>
        <w:t xml:space="preserve">The only potential issue with the article is that it does not mention any possible risks associated with manipulating cucumber genetics for improved traits; however, this is likely due to the scope of the article rather than any bias or lack of information on the part of the author(s).</w:t>
      </w:r>
    </w:p>
    <w:p>
      <w:pPr>
        <w:pStyle w:val="Heading1"/>
      </w:pPr>
      <w:bookmarkStart w:id="5" w:name="_Toc5"/>
      <w:r>
        <w:t>Topics for further research:</w:t>
      </w:r>
      <w:bookmarkEnd w:id="5"/>
    </w:p>
    <w:p>
      <w:pPr>
        <w:spacing w:after="0"/>
        <w:numPr>
          <w:ilvl w:val="0"/>
          <w:numId w:val="2"/>
        </w:numPr>
      </w:pPr>
      <w:r>
        <w:rPr/>
        <w:t xml:space="preserve">Cucumber genetic engineering risks</w:t>
      </w:r>
    </w:p>
    <w:p>
      <w:pPr>
        <w:spacing w:after="0"/>
        <w:numPr>
          <w:ilvl w:val="0"/>
          <w:numId w:val="2"/>
        </w:numPr>
      </w:pPr>
      <w:r>
        <w:rPr/>
        <w:t xml:space="preserve">Cucumber breeding techniques</w:t>
      </w:r>
    </w:p>
    <w:p>
      <w:pPr>
        <w:spacing w:after="0"/>
        <w:numPr>
          <w:ilvl w:val="0"/>
          <w:numId w:val="2"/>
        </w:numPr>
      </w:pPr>
      <w:r>
        <w:rPr/>
        <w:t xml:space="preserve">Cucumber fruit quality improvement</w:t>
      </w:r>
    </w:p>
    <w:p>
      <w:pPr>
        <w:spacing w:after="0"/>
        <w:numPr>
          <w:ilvl w:val="0"/>
          <w:numId w:val="2"/>
        </w:numPr>
      </w:pPr>
      <w:r>
        <w:rPr/>
        <w:t xml:space="preserve">Cucumber morphological diversity</w:t>
      </w:r>
    </w:p>
    <w:p>
      <w:pPr>
        <w:spacing w:after="0"/>
        <w:numPr>
          <w:ilvl w:val="0"/>
          <w:numId w:val="2"/>
        </w:numPr>
      </w:pPr>
      <w:r>
        <w:rPr/>
        <w:t xml:space="preserve">Cucumber genetic diversity</w:t>
      </w:r>
    </w:p>
    <w:p>
      <w:pPr>
        <w:numPr>
          <w:ilvl w:val="0"/>
          <w:numId w:val="2"/>
        </w:numPr>
      </w:pPr>
      <w:r>
        <w:rPr/>
        <w:t xml:space="preserve">Cucumber consumer preferences</w:t>
      </w:r>
    </w:p>
    <w:p>
      <w:pPr>
        <w:pStyle w:val="Heading1"/>
      </w:pPr>
      <w:bookmarkStart w:id="6" w:name="_Toc6"/>
      <w:r>
        <w:t>Report location:</w:t>
      </w:r>
      <w:bookmarkEnd w:id="6"/>
    </w:p>
    <w:p>
      <w:hyperlink r:id="rId8" w:history="1">
        <w:r>
          <w:rPr>
            <w:color w:val="2980b9"/>
            <w:u w:val="single"/>
          </w:rPr>
          <w:t xml:space="preserve">https://www.fullpicture.app/item/ba20dcf8d42db61fab34b258d11706ea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23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24707/" TargetMode="External"/><Relationship Id="rId8" Type="http://schemas.openxmlformats.org/officeDocument/2006/relationships/hyperlink" Target="https://www.fullpicture.app/item/ba20dcf8d42db61fab34b258d11706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2023-02-22T21:11:12+01:00</dcterms:created>
  <dcterms:modified xsi:type="dcterms:W3CDTF">2023-02-22T21:11:12+01:00</dcterms:modified>
</cp:coreProperties>
</file>

<file path=docProps/custom.xml><?xml version="1.0" encoding="utf-8"?>
<Properties xmlns="http://schemas.openxmlformats.org/officeDocument/2006/custom-properties" xmlns:vt="http://schemas.openxmlformats.org/officeDocument/2006/docPropsVTypes"/>
</file>