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‘I’m Intolerant’: How to Avoid Boredom in ADHD</w:t>
      </w:r>
      <w:br/>
      <w:hyperlink r:id="rId7" w:history="1">
        <w:r>
          <w:rPr>
            <w:color w:val="2980b9"/>
            <w:u w:val="single"/>
          </w:rPr>
          <w:t xml:space="preserve">https://psychcentral.com/adhd/adhd-and-adults-helpful-tips-for-beating-boredom?c=1343903832449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Osoby z ADHD często cierpią na nietolerancję nudy, co może prowadzić do zachowań mających na celu pobudzenie mózgu.</w:t>
      </w:r>
    </w:p>
    <w:p>
      <w:pPr>
        <w:jc w:val="both"/>
      </w:pPr>
      <w:r>
        <w:rPr/>
        <w:t xml:space="preserve">2. Istnieją strategie, które pomagają uniknąć nudy i skupić się na mniej interesujących zadaniach, takie jak: identyfikowanie działań, które nas interesują, tworzenie listy ulubionych zajęć oraz modyfikowanie nudnych zadań poprzez dodanie elementów stymulujących.</w:t>
      </w:r>
    </w:p>
    <w:p>
      <w:pPr>
        <w:jc w:val="both"/>
      </w:pPr>
      <w:r>
        <w:rPr/>
        <w:t xml:space="preserve">3. Dla osób z ADHD ważne jest znalezienie aktywności, która pozwoli im uniknąć nudy i pobudzić mózg, takich jak: zabawy sensoryczne, słuchanie audiobooków lub podcastów, ćwiczenia fizyczne czy nauka nowych umiejętności.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"‘I’m Intolerant’: How to Avoid Boredom in ADHD" zawiera wiele przydatnych wskazówek dla osób z ADHD, które borykają się z problemem nudy. Jednakże, artykuł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ADHD jest spowodowane przez nudę i unikanie jej. To stwierdzenie jest niepoparte dowodami naukowymi i może wprowadzać czytelników w błąd. ADHD jest złożonym zaburzeniem neurologicznym, które obejmuje trudności z koncentracją, impulsywnością i hiperaktywnością.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skupia się głównie na sposobach radzenia sobie z nudą poprzez znalezienie interesujących działań i modyfikowanie nudnych zadań. Jednakże, nie porusza on kwestii leczenia farmakologicznego lub terapii behawioralnej jako skutecznych metod zarządzania objawami ADHD.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sugeruje korzystanie z fidget toys jako sposobu na radzenie sobie z nudą. Chociaż te zabawki mogą pomóc niektórym osobom z ADHD w utrzymaniu uwagi podczas zajęć lub pracy, to nie ma wystarczającej ilości badań naukowych potwierdzających ich skuteczność.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porusza kwestii, że osoby z ADHD mogą mieć trudności z radzeniem sobie z impulsywnością i hiperaktywnością, co może prowadzić do zachowań ryzykownych lub szkodliwych. Wskazówki dotyczące radzenia sobie z nudą powinny być uzupełnione o strategie zarządzania impulsami i hiperaktywnością.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"‘I’m Intolerant’: How to Avoid Boredom in ADHD" zawiera wiele przydatnych wskazówek dla osób z ADHD, ale ma kilka potencjalnych uprzedzeń i brakujących punktów do rozważenia. Osoby z ADHD powinny skonsultować się ze specjalistami w dziedzinie zdrowia psychicznego, aby uzyskać kompleksowe leczenie swojego zaburzenia.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ADHD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Behavioral therapy for ADHD
</w:t>
      </w:r>
    </w:p>
    <w:p>
      <w:pPr>
        <w:spacing w:after="0"/>
        <w:numPr>
          <w:ilvl w:val="0"/>
          <w:numId w:val="2"/>
        </w:numPr>
      </w:pPr>
      <w:r>
        <w:rPr/>
        <w:t xml:space="preserve">Impulsivity management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Hyperactivity management techniques
</w:t>
      </w:r>
    </w:p>
    <w:p>
      <w:pPr>
        <w:spacing w:after="0"/>
        <w:numPr>
          <w:ilvl w:val="0"/>
          <w:numId w:val="2"/>
        </w:numPr>
      </w:pPr>
      <w:r>
        <w:rPr/>
        <w:t xml:space="preserve">Fidget toys effectiveness for ADHD
</w:t>
      </w:r>
    </w:p>
    <w:p>
      <w:pPr>
        <w:numPr>
          <w:ilvl w:val="0"/>
          <w:numId w:val="2"/>
        </w:numPr>
      </w:pPr>
      <w:r>
        <w:rPr/>
        <w:t xml:space="preserve">Risks associated with ADHD symptoms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https://www.fullpicture.app/item/ba2534728f61e27cf150a9feec4d4a52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DED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central.com/adhd/adhd-and-adults-helpful-tips-for-beating-boredom?c=1343903832449" TargetMode="External"/><Relationship Id="rId8" Type="http://schemas.openxmlformats.org/officeDocument/2006/relationships/hyperlink" Target="https://www.fullpicture.app/item/ba2534728f61e27cf150a9feec4d4a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2023-12-30T20:39:42+01:00</dcterms:created>
  <dcterms:modified xsi:type="dcterms:W3CDTF">2023-12-30T20:39:42+01:00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