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10.5772/intechopen.82322</w:t>
      </w:r>
      <w:br/>
      <w:hyperlink r:id="rId7" w:history="1">
        <w:r>
          <w:rPr>
            <w:color w:val="2980b9"/>
            <w:u w:val="single"/>
          </w:rPr>
          <w:t xml:space="preserve">https://sci-hub.se/10.5772/intechopen.82322</w:t>
        </w:r>
      </w:hyperlink>
    </w:p>
    <w:p>
      <w:pPr>
        <w:pStyle w:val="Heading1"/>
      </w:pPr>
      <w:bookmarkStart w:id="2" w:name="_Toc2"/>
      <w:r>
        <w:t>Article summary:</w:t>
      </w:r>
      <w:bookmarkEnd w:id="2"/>
    </w:p>
    <w:p>
      <w:pPr>
        <w:jc w:val="both"/>
      </w:pPr>
      <w:r>
        <w:rPr/>
        <w:t xml:space="preserve">1. This article discusses the synthesis, properties, and potential applications of covalent organic frameworks (COFs).</w:t>
      </w:r>
    </w:p>
    <w:p>
      <w:pPr>
        <w:jc w:val="both"/>
      </w:pPr>
      <w:r>
        <w:rPr/>
        <w:t xml:space="preserve">2. It provides an overview of the structure and properties of COFs, as well as their potential applications in various fields.</w:t>
      </w:r>
    </w:p>
    <w:p>
      <w:pPr>
        <w:jc w:val="both"/>
      </w:pPr>
      <w:r>
        <w:rPr/>
        <w:t xml:space="preserve">3. The article also examines the challenges associated with the development and use of COFs.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research conducted by Deng et al. (2019). The authors provide a comprehensive overview of the structure and properties of COFs, as well as their potential applications in various fields. Furthermore, they discuss the challenges associated with the development and use of COFs.</w:t>
      </w:r>
    </w:p>
    <w:p>
      <w:pPr>
        <w:jc w:val="both"/>
      </w:pPr>
      <w:r>
        <w:rPr/>
        <w:t xml:space="preserve">The article does not appear to be biased or one-sided in its reporting; rather, it presents both sides equally by providing an overview of both the advantages and disadvantages associated with COFs. Additionally, all claims made are supported by evidence from relevant research studies.</w:t>
      </w:r>
    </w:p>
    <w:p>
      <w:pPr>
        <w:jc w:val="both"/>
      </w:pPr>
      <w:r>
        <w:rPr/>
        <w:t xml:space="preserve">The article does not appear to contain any promotional content or partiality; rather, it provides an objective overview of COFs without attempting to promote them in any way. Furthermore, possible risks associated with using COFs are noted throughout the article.</w:t>
      </w:r>
    </w:p>
    <w:p>
      <w:pPr>
        <w:jc w:val="both"/>
      </w:pPr>
      <w:r>
        <w:rPr/>
        <w:t xml:space="preserve">In conclusion, this article is reliable and trustworthy due to its comprehensive coverage of both the advantages and disadvantages associated with COFs, its lack of bias or partiality, its objective presentation of information without attempting to promote COFs in any way, and its acknowledgement of possible risks associated with using them.</w:t>
      </w:r>
    </w:p>
    <w:p>
      <w:pPr>
        <w:pStyle w:val="Heading1"/>
      </w:pPr>
      <w:bookmarkStart w:id="5" w:name="_Toc5"/>
      <w:r>
        <w:t>Topics for further research:</w:t>
      </w:r>
      <w:bookmarkEnd w:id="5"/>
    </w:p>
    <w:p>
      <w:pPr>
        <w:spacing w:after="0"/>
        <w:numPr>
          <w:ilvl w:val="0"/>
          <w:numId w:val="2"/>
        </w:numPr>
      </w:pPr>
      <w:r>
        <w:rPr/>
        <w:t xml:space="preserve">Covalent Organic Frameworks applications</w:t>
      </w:r>
    </w:p>
    <w:p>
      <w:pPr>
        <w:spacing w:after="0"/>
        <w:numPr>
          <w:ilvl w:val="0"/>
          <w:numId w:val="2"/>
        </w:numPr>
      </w:pPr>
      <w:r>
        <w:rPr/>
        <w:t xml:space="preserve">COF synthesis methods</w:t>
      </w:r>
    </w:p>
    <w:p>
      <w:pPr>
        <w:spacing w:after="0"/>
        <w:numPr>
          <w:ilvl w:val="0"/>
          <w:numId w:val="2"/>
        </w:numPr>
      </w:pPr>
      <w:r>
        <w:rPr/>
        <w:t xml:space="preserve">COF structure-property relationships</w:t>
      </w:r>
    </w:p>
    <w:p>
      <w:pPr>
        <w:spacing w:after="0"/>
        <w:numPr>
          <w:ilvl w:val="0"/>
          <w:numId w:val="2"/>
        </w:numPr>
      </w:pPr>
      <w:r>
        <w:rPr/>
        <w:t xml:space="preserve">COF stability issues</w:t>
      </w:r>
    </w:p>
    <w:p>
      <w:pPr>
        <w:spacing w:after="0"/>
        <w:numPr>
          <w:ilvl w:val="0"/>
          <w:numId w:val="2"/>
        </w:numPr>
      </w:pPr>
      <w:r>
        <w:rPr/>
        <w:t xml:space="preserve">COF toxicity studies</w:t>
      </w:r>
    </w:p>
    <w:p>
      <w:pPr>
        <w:numPr>
          <w:ilvl w:val="0"/>
          <w:numId w:val="2"/>
        </w:numPr>
      </w:pPr>
      <w:r>
        <w:rPr/>
        <w:t xml:space="preserve">COF commercialization prospects</w:t>
      </w:r>
    </w:p>
    <w:p>
      <w:pPr>
        <w:pStyle w:val="Heading1"/>
      </w:pPr>
      <w:bookmarkStart w:id="6" w:name="_Toc6"/>
      <w:r>
        <w:t>Report location:</w:t>
      </w:r>
      <w:bookmarkEnd w:id="6"/>
    </w:p>
    <w:p>
      <w:hyperlink r:id="rId8" w:history="1">
        <w:r>
          <w:rPr>
            <w:color w:val="2980b9"/>
            <w:u w:val="single"/>
          </w:rPr>
          <w:t xml:space="preserve">https://www.fullpicture.app/item/ba5c4839111ed0f2db703fd9133dfdc1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1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5772/intechopen.82322" TargetMode="External"/><Relationship Id="rId8" Type="http://schemas.openxmlformats.org/officeDocument/2006/relationships/hyperlink" Target="https://www.fullpicture.app/item/ba5c4839111ed0f2db703fd9133df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2023-02-20T18:26:12+01:00</dcterms:created>
  <dcterms:modified xsi:type="dcterms:W3CDTF">2023-02-20T18:26:12+01:00</dcterms:modified>
</cp:coreProperties>
</file>

<file path=docProps/custom.xml><?xml version="1.0" encoding="utf-8"?>
<Properties xmlns="http://schemas.openxmlformats.org/officeDocument/2006/custom-properties" xmlns:vt="http://schemas.openxmlformats.org/officeDocument/2006/docPropsVTypes"/>
</file>