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prediction of cooling load in energy-efficient buildings through novel optimizer of shuffled complex evolution | SpringerLink</w:t>
      </w:r>
      <w:br/>
      <w:hyperlink r:id="rId7" w:history="1">
        <w:r>
          <w:rPr>
            <w:color w:val="2980b9"/>
            <w:u w:val="single"/>
          </w:rPr>
          <w:t xml:space="preserve">https://link.springer.com/article/10.1007/s00366-020-01140-6</w:t>
        </w:r>
      </w:hyperlink>
    </w:p>
    <w:p>
      <w:pPr>
        <w:pStyle w:val="Heading1"/>
      </w:pPr>
      <w:bookmarkStart w:id="2" w:name="_Toc2"/>
      <w:r>
        <w:t>Article summary:</w:t>
      </w:r>
      <w:bookmarkEnd w:id="2"/>
    </w:p>
    <w:p>
      <w:pPr>
        <w:jc w:val="both"/>
      </w:pPr>
      <w:r>
        <w:rPr/>
        <w:t xml:space="preserve">1. 本文介绍了一种新颖的优化器，通过该优化器可以提前预测节能建筑中的冷却负荷。这种优化器被称为“shuffled complex evolution”。</w:t>
      </w:r>
    </w:p>
    <w:p>
      <w:pPr>
        <w:jc w:val="both"/>
      </w:pPr>
      <w:r>
        <w:rPr/>
        <w:t xml:space="preserve">2. 文章引用了多个相关研究，包括关于供暖、通风和空调系统分析与设计的经典著作，以及使用人工智能技术进行建筑物供暖和冷却负荷预测的研究。</w:t>
      </w:r>
    </w:p>
    <w:p>
      <w:pPr>
        <w:jc w:val="both"/>
      </w:pPr>
      <w:r>
        <w:rPr/>
        <w:t xml:space="preserve">3. 本文的目标是提出一种早期预测节能建筑中冷却负荷的方法，并通过实验验证其有效性。这种方法可以帮助设计者在建筑物设计阶段就能够合理安排供暖和空调系统，从而实现更高效的能源利用。</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无法进行详细的批判性分析。因为文章只提供了一些参考文献和引用，没有具体的论述和观点表达。所以无法对其潜在偏见、片面报道、无根据的主张、缺失的考虑点等进行评估。同时，由于缺乏具体内容，也无法判断是否存在宣传内容或偏袒的情况。</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潜在偏见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numPr>
          <w:ilvl w:val="0"/>
          <w:numId w:val="2"/>
        </w:numPr>
      </w:pPr>
      <w:r>
        <w:rPr/>
        <w:t xml:space="preserve">宣传内容</w:t>
      </w:r>
    </w:p>
    <w:p>
      <w:pPr>
        <w:pStyle w:val="Heading1"/>
      </w:pPr>
      <w:bookmarkStart w:id="6" w:name="_Toc6"/>
      <w:r>
        <w:t>Report location:</w:t>
      </w:r>
      <w:bookmarkEnd w:id="6"/>
    </w:p>
    <w:p>
      <w:hyperlink r:id="rId8" w:history="1">
        <w:r>
          <w:rPr>
            <w:color w:val="2980b9"/>
            <w:u w:val="single"/>
          </w:rPr>
          <w:t xml:space="preserve">https://www.fullpicture.app/item/ba725d5bfa15ec83183e130e487db3fb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0B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366-020-01140-6" TargetMode="External"/><Relationship Id="rId8" Type="http://schemas.openxmlformats.org/officeDocument/2006/relationships/hyperlink" Target="https://www.fullpicture.app/item/ba725d5bfa15ec83183e130e487db3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2024-04-03T20:10:30+02:00</dcterms:created>
  <dcterms:modified xsi:type="dcterms:W3CDTF">2024-04-03T20:10:30+02:00</dcterms:modified>
</cp:coreProperties>
</file>

<file path=docProps/custom.xml><?xml version="1.0" encoding="utf-8"?>
<Properties xmlns="http://schemas.openxmlformats.org/officeDocument/2006/custom-properties" xmlns:vt="http://schemas.openxmlformats.org/officeDocument/2006/docPropsVTypes"/>
</file>