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the Nazi Whitewash of Ukraine › American Greatness</w:t>
      </w:r>
      <w:br/>
      <w:hyperlink r:id="rId7" w:history="1">
        <w:r>
          <w:rPr>
            <w:color w:val="2980b9"/>
            <w:u w:val="single"/>
          </w:rPr>
          <w:t xml:space="preserve">https://amgreatness.com/2023/01/26/inside-the-nazi-whitewash-of-ukraine/</w:t>
        </w:r>
      </w:hyperlink>
    </w:p>
    <w:p>
      <w:pPr>
        <w:pStyle w:val="Heading1"/>
      </w:pPr>
      <w:bookmarkStart w:id="2" w:name="_Toc2"/>
      <w:r>
        <w:t>Article summary:</w:t>
      </w:r>
      <w:bookmarkEnd w:id="2"/>
    </w:p>
    <w:p>
      <w:pPr>
        <w:jc w:val="both"/>
      </w:pPr>
      <w:r>
        <w:rPr/>
        <w:t xml:space="preserve">1. January 1 marks the birthday of Stepan Bandera, a Ukrainian Nazi national hero.</w:t>
      </w:r>
    </w:p>
    <w:p>
      <w:pPr>
        <w:jc w:val="both"/>
      </w:pPr>
      <w:r>
        <w:rPr/>
        <w:t xml:space="preserve">2. Under President Volodymyr Zelenskyy, the level of Nazi influence and control in Ukraine has been unprecedented.</w:t>
      </w:r>
    </w:p>
    <w:p>
      <w:pPr>
        <w:jc w:val="both"/>
      </w:pPr>
      <w:r>
        <w:rPr/>
        <w:t xml:space="preserve">3. During World War II, the Organization of Ukrainian Nationalists (OUN) led by Bandera massacred at least 100,000 Poles and were complicit in the murder of 1.5 million Jews in Ukraine.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such as citing Polish Prime Minister Mateusz Morawiecki's denouncement of Ukraine's glorification of Stepan Bandera, providing details about the OUN's modus operandi during World War II, and referencing a 2016 Polish film that accurately depicts the barbarism committed by Banderites. The article also presents both sides fairly by noting that Ukrainian authorities have banned the showing of "Hatred" due to its truthfulness. </w:t>
      </w:r>
    </w:p>
    <w:p>
      <w:pPr>
        <w:jc w:val="both"/>
      </w:pPr>
      <w:r>
        <w:rPr/>
        <w:t xml:space="preserve">However, there are some potential biases present in the article which could be explored further. For example, while it is noted that 250,000 Ukrainians volunteered for Waffen SS and other German military formations during World War II, there is no mention of any potential motivations or reasons why they may have done so. Additionally, while it is mentioned that Ukrainian authorities have banned the showing of "Hatred," there is no exploration into why this may be or what implications this has for freedom of expression in Ukraine today. Furthermore, while it is noted that a $47 million monument stands to honor Bandera in Lvov today, there is no discussion about who funded this monument or what message this sends to Ukrainians today about their history with Nazism.</w:t>
      </w:r>
    </w:p>
    <w:p>
      <w:pPr>
        <w:pStyle w:val="Heading1"/>
      </w:pPr>
      <w:bookmarkStart w:id="5" w:name="_Toc5"/>
      <w:r>
        <w:t>Topics for further research:</w:t>
      </w:r>
      <w:bookmarkEnd w:id="5"/>
    </w:p>
    <w:p>
      <w:pPr>
        <w:spacing w:after="0"/>
        <w:numPr>
          <w:ilvl w:val="0"/>
          <w:numId w:val="2"/>
        </w:numPr>
      </w:pPr>
      <w:r>
        <w:rPr/>
        <w:t xml:space="preserve">Motivations of Ukrainian volunteers for Waffen SS</w:t>
      </w:r>
    </w:p>
    <w:p>
      <w:pPr>
        <w:spacing w:after="0"/>
        <w:numPr>
          <w:ilvl w:val="0"/>
          <w:numId w:val="2"/>
        </w:numPr>
      </w:pPr>
      <w:r>
        <w:rPr/>
        <w:t xml:space="preserve">Implications of Ukrainian authorities banning 'Hatred'</w:t>
      </w:r>
    </w:p>
    <w:p>
      <w:pPr>
        <w:spacing w:after="0"/>
        <w:numPr>
          <w:ilvl w:val="0"/>
          <w:numId w:val="2"/>
        </w:numPr>
      </w:pPr>
      <w:r>
        <w:rPr/>
        <w:t xml:space="preserve">Funding of Stepan Bandera monument in Lvov</w:t>
      </w:r>
    </w:p>
    <w:p>
      <w:pPr>
        <w:spacing w:after="0"/>
        <w:numPr>
          <w:ilvl w:val="0"/>
          <w:numId w:val="2"/>
        </w:numPr>
      </w:pPr>
      <w:r>
        <w:rPr/>
        <w:t xml:space="preserve">Polish-Ukrainian relations during World War II</w:t>
      </w:r>
    </w:p>
    <w:p>
      <w:pPr>
        <w:spacing w:after="0"/>
        <w:numPr>
          <w:ilvl w:val="0"/>
          <w:numId w:val="2"/>
        </w:numPr>
      </w:pPr>
      <w:r>
        <w:rPr/>
        <w:t xml:space="preserve">Stepan Bandera's legacy in Ukraine today</w:t>
      </w:r>
    </w:p>
    <w:p>
      <w:pPr>
        <w:numPr>
          <w:ilvl w:val="0"/>
          <w:numId w:val="2"/>
        </w:numPr>
      </w:pPr>
      <w:r>
        <w:rPr/>
        <w:t xml:space="preserve">Impact of OUN on Ukrainian society during World War II</w:t>
      </w:r>
    </w:p>
    <w:p>
      <w:pPr>
        <w:pStyle w:val="Heading1"/>
      </w:pPr>
      <w:bookmarkStart w:id="6" w:name="_Toc6"/>
      <w:r>
        <w:t>Report location:</w:t>
      </w:r>
      <w:bookmarkEnd w:id="6"/>
    </w:p>
    <w:p>
      <w:hyperlink r:id="rId8" w:history="1">
        <w:r>
          <w:rPr>
            <w:color w:val="2980b9"/>
            <w:u w:val="single"/>
          </w:rPr>
          <w:t xml:space="preserve">https://www.fullpicture.app/item/ba87d02e93fd7da315a796f41189fec7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7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greatness.com/2023/01/26/inside-the-nazi-whitewash-of-ukraine/" TargetMode="External"/><Relationship Id="rId8" Type="http://schemas.openxmlformats.org/officeDocument/2006/relationships/hyperlink" Target="https://www.fullpicture.app/item/ba87d02e93fd7da315a796f41189f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2023-02-21T08:27:24+01:00</dcterms:created>
  <dcterms:modified xsi:type="dcterms:W3CDTF">2023-02-21T08:27:24+01:00</dcterms:modified>
</cp:coreProperties>
</file>

<file path=docProps/custom.xml><?xml version="1.0" encoding="utf-8"?>
<Properties xmlns="http://schemas.openxmlformats.org/officeDocument/2006/custom-properties" xmlns:vt="http://schemas.openxmlformats.org/officeDocument/2006/docPropsVTypes"/>
</file>