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Fungal Degradation of Extractives Plays an Important Role in the Brown Rot Decay of Scots Pine Heartwood - PMC</w:t>
      </w:r>
      <w:br/>
      <w:hyperlink r:id="rId7" w:history="1">
        <w:r>
          <w:rPr>
            <w:color w:val="2980b9"/>
            <w:u w:val="single"/>
          </w:rPr>
          <w:t xml:space="preserve">https://www.ncbi.nlm.nih.gov/pmc/articles/PMC9133955/</w:t>
        </w:r>
      </w:hyperlink>
    </w:p>
    <w:p>
      <w:pPr>
        <w:pStyle w:val="Heading1"/>
      </w:pPr>
      <w:bookmarkStart w:id="2" w:name="_Toc2"/>
      <w:r>
        <w:t>Article summary:</w:t>
      </w:r>
      <w:bookmarkEnd w:id="2"/>
    </w:p>
    <w:p>
      <w:pPr>
        <w:jc w:val="both"/>
      </w:pPr>
      <w:r>
        <w:rPr/>
        <w:t xml:space="preserve">1. Scots pine heartwood has natural resistance to wood decay due to the presence of extractives, such as stilbenes and resin acids.</w:t>
      </w:r>
    </w:p>
    <w:p>
      <w:pPr>
        <w:jc w:val="both"/>
      </w:pPr>
      <w:r>
        <w:rPr/>
        <w:t xml:space="preserve">2. Wood decaying fungi, particularly brown rot fungi like Rhodonia placenta, can degrade these extractives, leading to decay in the heartwood.</w:t>
      </w:r>
    </w:p>
    <w:p>
      <w:pPr>
        <w:jc w:val="both"/>
      </w:pPr>
      <w:r>
        <w:rPr/>
        <w:t xml:space="preserve">3. The degradation of extractives by fungi involves the production of hydroxylated derivatives of stilbenes and resin acids, indicating the complexity of fungal degradative 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潜在偏见及其来源：文章没有明确提到作者的背景和利益冲突，这可能导致潜在的偏见。如果作者有与木材防腐剂相关的商业或学术利益，他们可能倾向于强调木材防腐剂的重要性，并忽略其他因素。</w:t>
      </w:r>
    </w:p>
    <w:p>
      <w:pPr>
        <w:jc w:val="both"/>
      </w:pPr>
      <w:r>
        <w:rPr/>
        <w:t xml:space="preserve"/>
      </w:r>
    </w:p>
    <w:p>
      <w:pPr>
        <w:jc w:val="both"/>
      </w:pPr>
      <w:r>
        <w:rPr/>
        <w:t xml:space="preserve">2. 片面报道：文章只关注了真菌对木材中提取物的降解作用，而忽略了其他可能影响木材腐朽的因素，如环境条件、木材结构等。这种片面报道可能导致读者对问题的理解不完整。</w:t>
      </w:r>
    </w:p>
    <w:p>
      <w:pPr>
        <w:jc w:val="both"/>
      </w:pPr>
      <w:r>
        <w:rPr/>
        <w:t xml:space="preserve"/>
      </w:r>
    </w:p>
    <w:p>
      <w:pPr>
        <w:jc w:val="both"/>
      </w:pPr>
      <w:r>
        <w:rPr/>
        <w:t xml:space="preserve">3. 无根据的主张：文章声称提取物降解在心材腐朽中起着重要作用，但没有提供足够的证据来支持这一主张。缺乏实验证据使得读者难以确定该主张是否可靠。</w:t>
      </w:r>
    </w:p>
    <w:p>
      <w:pPr>
        <w:jc w:val="both"/>
      </w:pPr>
      <w:r>
        <w:rPr/>
        <w:t xml:space="preserve"/>
      </w:r>
    </w:p>
    <w:p>
      <w:pPr>
        <w:jc w:val="both"/>
      </w:pPr>
      <w:r>
        <w:rPr/>
        <w:t xml:space="preserve">4. 缺失的考虑点：文章没有讨论其他类型的真菌（如白腐菌和软腐菌）对提取物降解和心材腐朽的影响。这些真菌可能具有不同的降解机制和能力，因此应该被纳入考虑范围。</w:t>
      </w:r>
    </w:p>
    <w:p>
      <w:pPr>
        <w:jc w:val="both"/>
      </w:pPr>
      <w:r>
        <w:rPr/>
        <w:t xml:space="preserve"/>
      </w:r>
    </w:p>
    <w:p>
      <w:pPr>
        <w:jc w:val="both"/>
      </w:pPr>
      <w:r>
        <w:rPr/>
        <w:t xml:space="preserve">5. 所提出主张的缺失证据：文章没有提供足够的实验证据来支持提取物降解在心材腐朽中的重要性。仅仅通过质量损失和化学分析结果来推断这一点是不充分的，需要更多的实验证据来支持这一主张。</w:t>
      </w:r>
    </w:p>
    <w:p>
      <w:pPr>
        <w:jc w:val="both"/>
      </w:pPr>
      <w:r>
        <w:rPr/>
        <w:t xml:space="preserve"/>
      </w:r>
    </w:p>
    <w:p>
      <w:pPr>
        <w:jc w:val="both"/>
      </w:pPr>
      <w:r>
        <w:rPr/>
        <w:t xml:space="preserve">6. 未探索的反驳：文章没有探讨可能与其主张相矛盾的观点或研究结果。这种未探索反驳可能导致读者对问题的全面理解受到限制。</w:t>
      </w:r>
    </w:p>
    <w:p>
      <w:pPr>
        <w:jc w:val="both"/>
      </w:pPr>
      <w:r>
        <w:rPr/>
        <w:t xml:space="preserve"/>
      </w:r>
    </w:p>
    <w:p>
      <w:pPr>
        <w:jc w:val="both"/>
      </w:pPr>
      <w:r>
        <w:rPr/>
        <w:t xml:space="preserve">7. 宣传内容：文章似乎倾向于宣传木材防腐剂的重要性，而忽略了其他可能解决木材腐朽问题的方法。这种宣传内容可能会影响读者对问题的客观认识。</w:t>
      </w:r>
    </w:p>
    <w:p>
      <w:pPr>
        <w:jc w:val="both"/>
      </w:pPr>
      <w:r>
        <w:rPr/>
        <w:t xml:space="preserve"/>
      </w:r>
    </w:p>
    <w:p>
      <w:pPr>
        <w:jc w:val="both"/>
      </w:pPr>
      <w:r>
        <w:rPr/>
        <w:t xml:space="preserve">综上所述，上述文章存在潜在偏见、片面报道、无根据的主张、缺失考虑点、所提出主张缺乏证据、未探索反驳以及宣传内容等问题。读者应该保持批判思维，并寻找更多来源和证据来全面了解木材腐朽问题。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其他影响木材腐朽的因素
</w:t>
      </w:r>
    </w:p>
    <w:p>
      <w:pPr>
        <w:spacing w:after="0"/>
        <w:numPr>
          <w:ilvl w:val="0"/>
          <w:numId w:val="2"/>
        </w:numPr>
      </w:pPr>
      <w:r>
        <w:rPr/>
        <w:t xml:space="preserve">提取物降解在心材腐朽中的重要性的证据
</w:t>
      </w:r>
    </w:p>
    <w:p>
      <w:pPr>
        <w:spacing w:after="0"/>
        <w:numPr>
          <w:ilvl w:val="0"/>
          <w:numId w:val="2"/>
        </w:numPr>
      </w:pPr>
      <w:r>
        <w:rPr/>
        <w:t xml:space="preserve">其他类型真菌对提取物降解和心材腐朽的影响
</w:t>
      </w:r>
    </w:p>
    <w:p>
      <w:pPr>
        <w:spacing w:after="0"/>
        <w:numPr>
          <w:ilvl w:val="0"/>
          <w:numId w:val="2"/>
        </w:numPr>
      </w:pPr>
      <w:r>
        <w:rPr/>
        <w:t xml:space="preserve">提取物降解在心材腐朽中的实验证据
</w:t>
      </w:r>
    </w:p>
    <w:p>
      <w:pPr>
        <w:numPr>
          <w:ilvl w:val="0"/>
          <w:numId w:val="2"/>
        </w:numPr>
      </w:pPr>
      <w:r>
        <w:rPr/>
        <w:t xml:space="preserve">与提取物降解在心材腐朽中的重要性相矛盾的观点或研究结果</w:t>
      </w:r>
    </w:p>
    <w:p>
      <w:pPr>
        <w:pStyle w:val="Heading1"/>
      </w:pPr>
      <w:bookmarkStart w:id="6" w:name="_Toc6"/>
      <w:r>
        <w:t>Report location:</w:t>
      </w:r>
      <w:bookmarkEnd w:id="6"/>
    </w:p>
    <w:p>
      <w:hyperlink r:id="rId8" w:history="1">
        <w:r>
          <w:rPr>
            <w:color w:val="2980b9"/>
            <w:u w:val="single"/>
          </w:rPr>
          <w:t xml:space="preserve">https://www.fullpicture.app/item/ba93f0a35dacd6db91696148d0e355c8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3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33955/" TargetMode="External"/><Relationship Id="rId8" Type="http://schemas.openxmlformats.org/officeDocument/2006/relationships/hyperlink" Target="https://www.fullpicture.app/item/ba93f0a35dacd6db91696148d0e35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2024-01-07T16:13:54+01:00</dcterms:created>
  <dcterms:modified xsi:type="dcterms:W3CDTF">2024-01-07T16:13:54+01:00</dcterms:modified>
</cp:coreProperties>
</file>

<file path=docProps/custom.xml><?xml version="1.0" encoding="utf-8"?>
<Properties xmlns="http://schemas.openxmlformats.org/officeDocument/2006/custom-properties" xmlns:vt="http://schemas.openxmlformats.org/officeDocument/2006/docPropsVTypes"/>
</file>